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  <w:r>
        <w:rPr>
          <w:rFonts w:hint="eastAsia"/>
        </w:rPr>
        <w:t>https://czt.hebei.gov.cn/zwgk/sqxzjc/  这个是涉企检查专栏大致设计效果</w:t>
      </w:r>
    </w:p>
    <w:p>
      <w:pPr>
        <w:rPr>
          <w:rFonts w:hint="eastAsia"/>
        </w:rPr>
      </w:pPr>
    </w:p>
    <w:p>
      <w:r>
        <w:drawing>
          <wp:inline distT="0" distB="0" distL="114300" distR="114300">
            <wp:extent cx="4438015" cy="2496185"/>
            <wp:effectExtent l="0" t="0" r="635" b="184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38015" cy="2496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r>
        <w:drawing>
          <wp:inline distT="0" distB="0" distL="114300" distR="114300">
            <wp:extent cx="4434840" cy="2494915"/>
            <wp:effectExtent l="0" t="0" r="3810" b="63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34840" cy="2494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bookmarkStart w:id="0" w:name="_GoBack"/>
      <w:r>
        <w:drawing>
          <wp:inline distT="0" distB="0" distL="114300" distR="114300">
            <wp:extent cx="4541520" cy="2554605"/>
            <wp:effectExtent l="0" t="0" r="11430" b="1714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41520" cy="2554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/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1A1282"/>
    <w:rsid w:val="761A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2025-07-28T02:13:00Z</dcterms:created>
  <dc:creator>Administrator</dc:creator>
  <cp:lastModifiedBy>Administrator</cp:lastModifiedBy>
  <dcterms:modified xsi:type="dcterms:W3CDTF">2025-07-28T02:20:02Z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2052-11.8.2.12089</vt:lpwstr>
  </property>
  <property fmtid="{D5CDD505-2E9C-101B-9397-08002B2CF9AE}" pid="3" name="ICV">
    <vt:lpwstr>37A74D9920E74349B360D72C96D748D1</vt:lpwstr>
  </property>
</Properties>
</file>