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3.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F13C3C">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r>
        <w:rPr>
          <w:rFonts w:hint="eastAsia" w:ascii="黑体" w:hAnsi="黑体" w:eastAsia="黑体" w:cs="幼圆"/>
          <w:sz w:val="32"/>
          <w:szCs w:val="32"/>
        </w:rPr>
        <w:t>附件</w:t>
      </w:r>
      <w:r>
        <w:rPr>
          <w:rFonts w:ascii="Times New Roman" w:hAnsi="Times New Roman" w:eastAsia="黑体" w:cs="Times New Roman"/>
          <w:sz w:val="32"/>
          <w:szCs w:val="32"/>
        </w:rPr>
        <w:t>1</w:t>
      </w:r>
    </w:p>
    <w:p w14:paraId="52CCEB6A">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43.4pt;z-index:251660288;mso-width-relative:page;mso-height-relative:page;" filled="f" stroked="f" coordsize="21600,21600">
            <v:path/>
            <v:fill on="f" focussize="0,0"/>
            <v:stroke on="f" joinstyle="miter"/>
            <v:imagedata o:title=""/>
            <o:lock v:ext="edit"/>
            <v:textbox>
              <w:txbxContent>
                <w:p w14:paraId="275997C8">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石家庄市桥西区发展和改革局</w:t>
                  </w:r>
                </w:p>
                <w:p w14:paraId="24B3FE6C">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预算代码：303001</w:t>
                  </w:r>
                </w:p>
                <w:p w14:paraId="435AF008">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25DDE803">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二〇二五年九月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14:paraId="6144D12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64D98E82">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icons&quot;,&quot;user&quot;:&quot;292216292&quot;}"/>
                  </s:tag>
                </a:ext>
              </a:extLst>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extLst>
                        <a:ext uri="{96DAC541-7B7A-43D3-8B79-37D633B846F1}">
                          <asvg:svgBlip xmlns:asvg="http://schemas.microsoft.com/office/drawing/2016/SVG/main" r:embed="rId12"/>
                        </a:ext>
                      </a:extLst>
                    </a:blip>
                    <a:stretch>
                      <a:fillRect/>
                    </a:stretch>
                  </pic:blipFill>
                  <pic:spPr>
                    <a:xfrm>
                      <a:off x="0" y="0"/>
                      <a:ext cx="1295400" cy="1295400"/>
                    </a:xfrm>
                    <a:prstGeom prst="rect">
                      <a:avLst/>
                    </a:prstGeom>
                  </pic:spPr>
                </pic:pic>
              </a:graphicData>
            </a:graphic>
          </wp:anchor>
        </w:drawing>
      </w:r>
    </w:p>
    <w:p w14:paraId="5BEB24CB">
      <w:pPr>
        <w:rPr>
          <w:rFonts w:ascii="Times New Roman" w:hAnsi="Times New Roman" w:eastAsia="黑体" w:cs="Times New Roman"/>
          <w:b/>
          <w:bCs/>
          <w:sz w:val="72"/>
          <w:szCs w:val="96"/>
        </w:rPr>
      </w:pPr>
    </w:p>
    <w:p w14:paraId="30D2CC61">
      <w:pPr>
        <w:jc w:val="cente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石家庄市桥西区发展和改革局（本级）</w:t>
      </w:r>
    </w:p>
    <w:p w14:paraId="59A026BF">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2024年度部门决算公开文本</w:t>
      </w:r>
    </w:p>
    <w:p w14:paraId="7E3EE566">
      <w:pPr>
        <w:spacing w:line="600" w:lineRule="auto"/>
        <w:jc w:val="center"/>
        <w:rPr>
          <w:rFonts w:ascii="Times New Roman" w:hAnsi="Times New Roman" w:eastAsia="黑体" w:cs="Times New Roman"/>
          <w:sz w:val="56"/>
          <w:szCs w:val="72"/>
        </w:rPr>
      </w:pPr>
    </w:p>
    <w:p w14:paraId="59DCC75B">
      <w:pPr>
        <w:spacing w:line="600" w:lineRule="auto"/>
        <w:jc w:val="center"/>
        <w:rPr>
          <w:rFonts w:ascii="Times New Roman" w:hAnsi="Times New Roman" w:eastAsia="黑体" w:cs="Times New Roman"/>
          <w:sz w:val="56"/>
          <w:szCs w:val="72"/>
        </w:rPr>
      </w:pPr>
    </w:p>
    <w:p w14:paraId="374801F8">
      <w:pPr>
        <w:spacing w:line="600" w:lineRule="auto"/>
        <w:jc w:val="center"/>
        <w:rPr>
          <w:rFonts w:hint="eastAsia" w:ascii="Times New Roman" w:hAnsi="Times New Roman" w:eastAsia="黑体" w:cs="Times New Roman"/>
          <w:sz w:val="56"/>
          <w:szCs w:val="72"/>
        </w:rPr>
      </w:pPr>
    </w:p>
    <w:p w14:paraId="1650F97E">
      <w:pPr>
        <w:spacing w:line="600" w:lineRule="auto"/>
        <w:jc w:val="center"/>
        <w:rPr>
          <w:rFonts w:hint="eastAsia" w:ascii="Times New Roman" w:hAnsi="Times New Roman" w:eastAsia="黑体" w:cs="Times New Roman"/>
          <w:sz w:val="56"/>
          <w:szCs w:val="72"/>
        </w:rPr>
      </w:pPr>
    </w:p>
    <w:p w14:paraId="769875F3">
      <w:pPr>
        <w:spacing w:line="600" w:lineRule="auto"/>
        <w:jc w:val="center"/>
        <w:rPr>
          <w:rFonts w:hint="eastAsia" w:ascii="Times New Roman" w:hAnsi="Times New Roman" w:eastAsia="黑体" w:cs="Times New Roman"/>
          <w:sz w:val="56"/>
          <w:szCs w:val="72"/>
        </w:rPr>
      </w:pPr>
    </w:p>
    <w:p w14:paraId="141C111A">
      <w:pPr>
        <w:spacing w:line="600" w:lineRule="auto"/>
        <w:jc w:val="center"/>
        <w:rPr>
          <w:rFonts w:ascii="Times New Roman" w:hAnsi="Times New Roman" w:eastAsia="黑体" w:cs="Times New Roman"/>
          <w:sz w:val="56"/>
          <w:szCs w:val="72"/>
        </w:rPr>
      </w:pPr>
    </w:p>
    <w:p w14:paraId="37060C2F">
      <w:pPr>
        <w:spacing w:line="480" w:lineRule="auto"/>
        <w:jc w:val="center"/>
        <w:rPr>
          <w:rFonts w:ascii="Times New Roman" w:hAnsi="Times New Roman" w:eastAsia="黑体" w:cs="Times New Roman"/>
          <w:sz w:val="56"/>
          <w:szCs w:val="72"/>
        </w:rPr>
      </w:pPr>
    </w:p>
    <w:p w14:paraId="13AE3DAD">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石家庄市桥西区发展和改革局（本级）</w:t>
      </w:r>
    </w:p>
    <w:p w14:paraId="54516FAD">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2A0349E6">
      <w:pPr>
        <w:tabs>
          <w:tab w:val="left" w:pos="2728"/>
        </w:tabs>
        <w:ind w:firstLine="3740" w:firstLineChars="850"/>
        <w:rPr>
          <w:rFonts w:ascii="Times New Roman" w:hAnsi="Times New Roman" w:eastAsia="黑体" w:cs="Times New Roman"/>
          <w:sz w:val="44"/>
          <w:szCs w:val="44"/>
        </w:rPr>
      </w:pPr>
      <w:r>
        <w:rPr>
          <w:rFonts w:ascii="Times New Roman" w:hAnsi="Times New Roman" w:eastAsia="黑体" w:cs="Times New Roman"/>
          <w:sz w:val="44"/>
          <w:szCs w:val="44"/>
        </w:rPr>
        <w:t>目    录</w:t>
      </w:r>
    </w:p>
    <w:p w14:paraId="3EAB02E9">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1A4BF485">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一、部门职责</w:t>
      </w:r>
    </w:p>
    <w:p w14:paraId="0F511225">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14:paraId="00A0271C">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14:paraId="73FC14CE">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14:paraId="19D125A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14:paraId="756F679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14:paraId="71BE9E2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14:paraId="623A2D9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14:paraId="0093A62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14:paraId="6846DC7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14:paraId="463625B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14:paraId="081F8396">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14:paraId="4DC30924">
      <w:pPr>
        <w:widowControl/>
        <w:spacing w:after="160" w:line="580" w:lineRule="exact"/>
        <w:ind w:firstLine="640" w:firstLineChars="200"/>
        <w:rPr>
          <w:rFonts w:hint="eastAsia" w:ascii="Times New Roman" w:hAnsi="Times New Roman" w:eastAsia="黑体" w:cs="Times New Roman"/>
          <w:sz w:val="32"/>
          <w:szCs w:val="32"/>
        </w:rPr>
      </w:pPr>
    </w:p>
    <w:p w14:paraId="56CC2FCB">
      <w:pPr>
        <w:widowControl/>
        <w:spacing w:after="160" w:line="580" w:lineRule="exact"/>
        <w:ind w:firstLine="640" w:firstLineChars="200"/>
        <w:rPr>
          <w:rFonts w:hint="eastAsia" w:ascii="Times New Roman" w:hAnsi="Times New Roman" w:eastAsia="黑体" w:cs="Times New Roman"/>
          <w:sz w:val="32"/>
          <w:szCs w:val="32"/>
        </w:rPr>
      </w:pPr>
    </w:p>
    <w:p w14:paraId="242DD1AD">
      <w:pPr>
        <w:widowControl/>
        <w:spacing w:after="160" w:line="580" w:lineRule="exact"/>
        <w:ind w:firstLine="640" w:firstLineChars="200"/>
        <w:rPr>
          <w:rFonts w:hint="eastAsia" w:ascii="Times New Roman" w:hAnsi="Times New Roman" w:eastAsia="黑体" w:cs="Times New Roman"/>
          <w:sz w:val="32"/>
          <w:szCs w:val="32"/>
        </w:rPr>
      </w:pPr>
    </w:p>
    <w:p w14:paraId="51D16CE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14:paraId="60898F72">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1F09269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38CF14C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6BE206A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7DCD46B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14:paraId="2497357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14:paraId="07D9E6B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14:paraId="4D667CB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14:paraId="232C01E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highlight w:val="yellow"/>
        </w:rPr>
        <w:t>九、关于2024年度绩效评价情况的说明</w:t>
      </w:r>
    </w:p>
    <w:p w14:paraId="78C99BB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14:paraId="5BE31E5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14:paraId="3BF0FB8C">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14:paraId="6369DD42">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14:paraId="4365D3CF">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一、部门职责</w:t>
      </w:r>
    </w:p>
    <w:p w14:paraId="52E2CF4A">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1．主要职能。</w:t>
      </w:r>
    </w:p>
    <w:p w14:paraId="206BCBDB">
      <w:pPr>
        <w:spacing w:line="360" w:lineRule="auto"/>
        <w:ind w:firstLine="640" w:firstLineChars="200"/>
        <w:jc w:val="left"/>
        <w:rPr>
          <w:rFonts w:ascii="仿宋" w:hAnsi="仿宋" w:eastAsia="仿宋" w:cs="仿宋"/>
          <w:sz w:val="32"/>
          <w:szCs w:val="32"/>
          <w:lang w:bidi="ar"/>
        </w:rPr>
      </w:pPr>
      <w:r>
        <w:rPr>
          <w:rFonts w:hint="eastAsia" w:ascii="仿宋" w:hAnsi="仿宋" w:eastAsia="仿宋" w:cs="仿宋"/>
          <w:sz w:val="32"/>
          <w:szCs w:val="32"/>
          <w:lang w:bidi="ar"/>
        </w:rPr>
        <w:t xml:space="preserve">石家庄市桥西区发展和改革局，是贯彻落实党中央和省、市委、区委关于发展改革工作的方针政策和决策部署，坚持和加强党对发展改革工作的集中统一领导的行政机构，主要职责如下： </w:t>
      </w:r>
    </w:p>
    <w:p w14:paraId="73089BBD">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（一）拟定并组织实施全区国民经济和社会发展战略、中长期规划和年度计划。提出加加快建设全区现代化经济体系、推动稿质量发展的目标和措施。</w:t>
      </w:r>
    </w:p>
    <w:p w14:paraId="2CE17C55">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（二）贯彻落实国家、省、市宏观调控政策、统筹提出全区国民经济和社会发展主要目标，监测预测预警宏观经济和社会发展态势趋势。</w:t>
      </w:r>
    </w:p>
    <w:p w14:paraId="685964D8">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三）指导推进和综合协调经济体制改革有关工作，提出相关改革建议，牵头推进供给侧结构性改革，协调推进产权制度和要素市场配置改革。落实国家、省、市完善基本经济制度政策，推动现代化市场体系建设，会同有关不部门组织实施市场准入负面清单制度。负责生产经营类事业单位管理体制改革工作。牵头推进优化营商环境工作。</w:t>
      </w:r>
    </w:p>
    <w:p w14:paraId="0FDA8164">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四）负责全区社会发展与国民经济发展的政策衔接、统筹推进基本公共服务体系建设，贯彻落实国家、省、市产业政策、组织实施工业、服务业、高技术产业和战略性新兴产业及数字经济等产业的战略规划和重大政策。推动能源环保产业、软件业、信息服务业和新兴产业等重点产业发展，落实促进消费的综合性政策措施，协调解决工业运行中的有关问题；拟定全区社会固定资产投资的调控目标、措施、按规定权限对投资项目进行事中事后监管，组织推动重点项目建设，推动落实鼓励民间投资政策措施。</w:t>
      </w:r>
    </w:p>
    <w:p w14:paraId="3A8F253D">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五）推进实施可持续发展战略，推动生态文明建设，协调生态环境保护与修复、能源资源节约和综合利用等工作。落实生态保护补偿机制的政策措施、综合协调环保产业和清洁生产促进有关工作，组织协调新产品、新技术、新设备、新材料的推广应用，落实能源消费控制任务。</w:t>
      </w:r>
    </w:p>
    <w:p w14:paraId="430C6B37">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（六）贯彻落实经济建设和国防建设协调发展的战略和规划、组织推进经济建设项目贯彻国防要求。</w:t>
      </w:r>
    </w:p>
    <w:p w14:paraId="33C10DAB">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七）贯彻落实国家有关国内外贸易、国际经济合作的发展战略、方针、证词和法律法规；负责全区救灾物资收储、轮岗和日常管理工作、落实有关动用计划和指令；落实价格政策，配合上级部门做好有关价格监测、对外贸易、经济合作、会展业等工作。</w:t>
      </w:r>
    </w:p>
    <w:p w14:paraId="27F8824E">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（八）推进信息化和工化融合，协调推进军民融合有关工作；负责对中小企业发展和民营经济发展的相关政策和措施并组织实施，协调解决有关重大问题。</w:t>
      </w:r>
    </w:p>
    <w:p w14:paraId="7F7821FA">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九）承担区投资促进工作领导小组日常工作，推进实施京津冀协同发展、负责招商项目和投资环境的宣传推广，组织实施全区招才引智、重大投资促进活动；组织开展多种形式的招商活动，加强招商引资专业人才队伍建设及产学研合作和成果转化工作；负责引进国内外资金、项目合作、促进合作项目的建设；对利用国内外资金和经济技术合作情况进行统计、汇总、分析。</w:t>
      </w:r>
    </w:p>
    <w:p w14:paraId="46E5C95D">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（十）负责组织监测和评估人口变动情况及趋势影响</w:t>
      </w:r>
    </w:p>
    <w:p w14:paraId="680BD734">
      <w:pPr>
        <w:snapToGrid w:val="0"/>
        <w:spacing w:line="520" w:lineRule="exact"/>
        <w:ind w:firstLine="640" w:firstLineChars="200"/>
        <w:rPr>
          <w:rFonts w:ascii="仿宋" w:hAnsi="仿宋" w:eastAsia="仿宋" w:cs="仿宋"/>
          <w:sz w:val="32"/>
          <w:szCs w:val="32"/>
          <w:lang w:bidi="ar"/>
        </w:rPr>
      </w:pPr>
      <w:r>
        <w:rPr>
          <w:rFonts w:hint="eastAsia" w:ascii="仿宋" w:hAnsi="仿宋" w:eastAsia="仿宋" w:cs="仿宋"/>
          <w:sz w:val="32"/>
          <w:szCs w:val="32"/>
          <w:lang w:bidi="ar"/>
        </w:rPr>
        <w:t>（十一）完成区委、区政府交办的其他任务。</w:t>
      </w:r>
    </w:p>
    <w:p w14:paraId="22D0F249">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14:paraId="316B2874">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从决算编报单位构成看，纳入2024年度本部门决算汇编范围的独立核算单位（以下简称“单位”）共</w:t>
      </w:r>
      <w:r>
        <w:rPr>
          <w:rFonts w:hint="eastAsia" w:ascii="Times New Roman" w:hAnsi="Times New Roman" w:eastAsia="仿宋_GB2312" w:cs="Times New Roman"/>
          <w:kern w:val="0"/>
          <w:sz w:val="32"/>
          <w:szCs w:val="32"/>
        </w:rPr>
        <w:t>1</w:t>
      </w:r>
      <w:r>
        <w:rPr>
          <w:rFonts w:ascii="Times New Roman" w:hAnsi="Times New Roman" w:eastAsia="仿宋_GB2312" w:cs="Times New Roman"/>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4394"/>
        <w:gridCol w:w="2410"/>
        <w:gridCol w:w="1959"/>
      </w:tblGrid>
      <w:tr w14:paraId="61D38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17" w:type="dxa"/>
            <w:vAlign w:val="center"/>
          </w:tcPr>
          <w:p w14:paraId="1753AAFE">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4394" w:type="dxa"/>
            <w:vAlign w:val="center"/>
          </w:tcPr>
          <w:p w14:paraId="0C933979">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410" w:type="dxa"/>
            <w:vAlign w:val="center"/>
          </w:tcPr>
          <w:p w14:paraId="4EAF63FD">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1959" w:type="dxa"/>
            <w:vAlign w:val="center"/>
          </w:tcPr>
          <w:p w14:paraId="325086C9">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14:paraId="1DB16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17" w:type="dxa"/>
          </w:tcPr>
          <w:p w14:paraId="48664905">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4394" w:type="dxa"/>
          </w:tcPr>
          <w:p w14:paraId="0B10E79E">
            <w:pPr>
              <w:jc w:val="center"/>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石家庄市桥西区发展和改革局</w:t>
            </w:r>
          </w:p>
        </w:tc>
        <w:tc>
          <w:tcPr>
            <w:tcW w:w="2410" w:type="dxa"/>
          </w:tcPr>
          <w:p w14:paraId="62C0F5A0">
            <w:pPr>
              <w:ind w:firstLine="480" w:firstLineChars="15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行政单位</w:t>
            </w:r>
          </w:p>
        </w:tc>
        <w:tc>
          <w:tcPr>
            <w:tcW w:w="1959" w:type="dxa"/>
          </w:tcPr>
          <w:p w14:paraId="65BEF561">
            <w:pPr>
              <w:jc w:val="center"/>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财政拨款</w:t>
            </w:r>
          </w:p>
        </w:tc>
      </w:tr>
    </w:tbl>
    <w:p w14:paraId="11219817">
      <w:pPr>
        <w:widowControl/>
        <w:spacing w:after="160"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注：我部门无二级预算单位，因此，石家庄市桥西区发展和改革局 202</w:t>
      </w:r>
      <w:r>
        <w:rPr>
          <w:rFonts w:hint="eastAsia" w:ascii="Times New Roman" w:hAnsi="Times New Roman" w:eastAsia="仿宋_GB2312" w:cs="Times New Roman"/>
          <w:kern w:val="0"/>
          <w:sz w:val="32"/>
          <w:szCs w:val="32"/>
        </w:rPr>
        <w:t>4</w:t>
      </w:r>
      <w:r>
        <w:rPr>
          <w:rFonts w:ascii="Times New Roman" w:hAnsi="Times New Roman" w:eastAsia="仿宋_GB2312" w:cs="Times New Roman"/>
          <w:kern w:val="0"/>
          <w:sz w:val="32"/>
          <w:szCs w:val="32"/>
        </w:rPr>
        <w:t>年度部门决算即石家庄市桥西区发展和改革局本级 202</w:t>
      </w:r>
      <w:r>
        <w:rPr>
          <w:rFonts w:hint="eastAsia" w:ascii="Times New Roman" w:hAnsi="Times New Roman" w:eastAsia="仿宋_GB2312" w:cs="Times New Roman"/>
          <w:kern w:val="0"/>
          <w:sz w:val="32"/>
          <w:szCs w:val="32"/>
        </w:rPr>
        <w:t>4</w:t>
      </w:r>
      <w:r>
        <w:rPr>
          <w:rFonts w:ascii="Times New Roman" w:hAnsi="Times New Roman" w:eastAsia="仿宋_GB2312" w:cs="Times New Roman"/>
          <w:kern w:val="0"/>
          <w:sz w:val="32"/>
          <w:szCs w:val="32"/>
        </w:rPr>
        <w:t>年度决算。</w:t>
      </w:r>
      <w:r>
        <w:rPr>
          <w:rFonts w:ascii="Times New Roman" w:hAnsi="Times New Roman" w:eastAsia="仿宋_GB2312" w:cs="Times New Roman"/>
          <w:kern w:val="0"/>
          <w:sz w:val="32"/>
          <w:szCs w:val="32"/>
        </w:rPr>
        <w:br w:type="page"/>
      </w:r>
    </w:p>
    <w:p w14:paraId="04E20925">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bl>
      <w:tblPr>
        <w:tblStyle w:val="8"/>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14:paraId="60530788">
        <w:tblPrEx>
          <w:tblCellMar>
            <w:top w:w="15" w:type="dxa"/>
            <w:left w:w="15" w:type="dxa"/>
            <w:bottom w:w="15" w:type="dxa"/>
            <w:right w:w="15" w:type="dxa"/>
          </w:tblCellMar>
        </w:tblPrEx>
        <w:trPr>
          <w:trHeight w:val="1350" w:hRule="exact"/>
          <w:jc w:val="center"/>
        </w:trPr>
        <w:tc>
          <w:tcPr>
            <w:tcW w:w="10260" w:type="dxa"/>
            <w:gridSpan w:val="8"/>
            <w:tcBorders>
              <w:top w:val="nil"/>
              <w:left w:val="nil"/>
              <w:bottom w:val="nil"/>
              <w:right w:val="nil"/>
            </w:tcBorders>
            <w:shd w:val="clear" w:color="auto" w:fill="FFFFFF"/>
            <w:vAlign w:val="bottom"/>
          </w:tcPr>
          <w:p w14:paraId="0A3DB7D5">
            <w:pPr>
              <w:pStyle w:val="22"/>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第二部分2024年度部门决算表</w:t>
            </w:r>
          </w:p>
          <w:p w14:paraId="76F541DC">
            <w:pPr>
              <w:pStyle w:val="22"/>
              <w:widowControl/>
              <w:spacing w:line="500" w:lineRule="exact"/>
              <w:ind w:left="1760" w:firstLine="2168" w:firstLineChars="600"/>
              <w:textAlignment w:val="center"/>
              <w:rPr>
                <w:rFonts w:ascii="Times New Roman" w:hAnsi="Times New Roman" w:eastAsia="仿宋_GB2312" w:cs="Times New Roman"/>
                <w:b/>
                <w:bCs/>
                <w:sz w:val="36"/>
                <w:szCs w:val="36"/>
              </w:rPr>
            </w:pPr>
            <w:r>
              <w:rPr>
                <w:rFonts w:ascii="Times New Roman" w:hAnsi="Times New Roman" w:eastAsia="仿宋_GB2312" w:cs="Times New Roman"/>
                <w:b/>
                <w:bCs/>
                <w:sz w:val="36"/>
                <w:szCs w:val="36"/>
              </w:rPr>
              <w:t>收入支出决算总表</w:t>
            </w:r>
          </w:p>
          <w:p w14:paraId="56FDD42F">
            <w:pPr>
              <w:pStyle w:val="22"/>
              <w:widowControl/>
              <w:ind w:left="1760" w:firstLine="0" w:firstLineChars="0"/>
              <w:textAlignment w:val="center"/>
              <w:rPr>
                <w:rFonts w:ascii="Times New Roman" w:hAnsi="Times New Roman" w:eastAsia="仿宋_GB2312" w:cs="Times New Roman"/>
                <w:b/>
                <w:bCs/>
                <w:sz w:val="32"/>
                <w:szCs w:val="32"/>
              </w:rPr>
            </w:pPr>
          </w:p>
        </w:tc>
      </w:tr>
      <w:tr w14:paraId="46A3FEC8">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14:paraId="1581BABC">
            <w:pPr>
              <w:widowControl/>
              <w:jc w:val="right"/>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color w:val="000000"/>
                <w:kern w:val="0"/>
                <w:sz w:val="20"/>
                <w:szCs w:val="20"/>
                <w:lang w:bidi="ar"/>
              </w:rPr>
              <w:t>公开01表</w:t>
            </w:r>
          </w:p>
        </w:tc>
      </w:tr>
      <w:tr w14:paraId="4962C0CF">
        <w:tblPrEx>
          <w:tblCellMar>
            <w:top w:w="15" w:type="dxa"/>
            <w:left w:w="15" w:type="dxa"/>
            <w:bottom w:w="15" w:type="dxa"/>
            <w:right w:w="15" w:type="dxa"/>
          </w:tblCellMar>
        </w:tblPrEx>
        <w:trPr>
          <w:trHeight w:val="350" w:hRule="exact"/>
          <w:jc w:val="center"/>
        </w:trPr>
        <w:tc>
          <w:tcPr>
            <w:tcW w:w="4052" w:type="dxa"/>
            <w:gridSpan w:val="3"/>
            <w:tcBorders>
              <w:top w:val="nil"/>
              <w:left w:val="nil"/>
              <w:bottom w:val="single" w:color="auto" w:sz="4" w:space="0"/>
              <w:right w:val="nil"/>
            </w:tcBorders>
            <w:shd w:val="clear" w:color="auto" w:fill="FFFFFF"/>
            <w:vAlign w:val="center"/>
          </w:tcPr>
          <w:p w14:paraId="6AA4267A">
            <w:pPr>
              <w:widowControl/>
              <w:jc w:val="lef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bidi="ar"/>
              </w:rPr>
              <w:t xml:space="preserve">石家庄市桥西区发展和改革局 </w:t>
            </w:r>
            <w:r>
              <w:rPr>
                <w:rFonts w:ascii="Times New Roman" w:hAnsi="Times New Roman" w:eastAsia="仿宋_GB2312" w:cs="Times New Roman"/>
                <w:color w:val="000000"/>
                <w:kern w:val="0"/>
                <w:sz w:val="20"/>
                <w:szCs w:val="20"/>
                <w:lang w:bidi="ar"/>
              </w:rPr>
              <w:t xml:space="preserve">                  </w:t>
            </w:r>
          </w:p>
        </w:tc>
        <w:tc>
          <w:tcPr>
            <w:tcW w:w="2138" w:type="dxa"/>
            <w:gridSpan w:val="2"/>
            <w:tcBorders>
              <w:top w:val="nil"/>
              <w:left w:val="nil"/>
              <w:bottom w:val="single" w:color="auto" w:sz="4" w:space="0"/>
              <w:right w:val="nil"/>
            </w:tcBorders>
            <w:shd w:val="clear" w:color="auto" w:fill="FFFFFF"/>
            <w:vAlign w:val="center"/>
          </w:tcPr>
          <w:p w14:paraId="32117902">
            <w:pPr>
              <w:widowControl/>
              <w:jc w:val="center"/>
              <w:textAlignment w:val="center"/>
              <w:rPr>
                <w:rFonts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20"/>
                <w:szCs w:val="20"/>
                <w:lang w:bidi="ar"/>
              </w:rPr>
              <w:t>2024年度</w:t>
            </w:r>
          </w:p>
        </w:tc>
        <w:tc>
          <w:tcPr>
            <w:tcW w:w="4070" w:type="dxa"/>
            <w:gridSpan w:val="3"/>
            <w:tcBorders>
              <w:top w:val="nil"/>
              <w:left w:val="nil"/>
              <w:bottom w:val="single" w:color="auto" w:sz="4" w:space="0"/>
              <w:right w:val="nil"/>
            </w:tcBorders>
            <w:shd w:val="clear" w:color="auto" w:fill="FFFFFF"/>
            <w:vAlign w:val="center"/>
          </w:tcPr>
          <w:p w14:paraId="6C5467E0">
            <w:pPr>
              <w:widowControl/>
              <w:jc w:val="righ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单位：万元</w:t>
            </w:r>
          </w:p>
        </w:tc>
      </w:tr>
      <w:tr w14:paraId="716EEAF6">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1F0D326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5B9E6B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648F0764">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69480EE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757A6E1D">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46F6FA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A65C44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3D40B003">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070458D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r>
      <w:tr w14:paraId="3DDF4B25">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7C252B3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13E76FF0">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C3FFBA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59849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1215F94E">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020525E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r>
      <w:tr w14:paraId="38B1E940">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14:paraId="76970B7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14:paraId="42B2D81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tcPr>
          <w:p w14:paraId="243F6F6A">
            <w:r>
              <w:t>13,669.05</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14:paraId="64F15C44">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14:paraId="3BA92D8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tcPr>
          <w:p w14:paraId="1F35003D">
            <w:r>
              <w:t>839.58</w:t>
            </w:r>
          </w:p>
        </w:tc>
      </w:tr>
      <w:tr w14:paraId="4558166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9886D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4CBEA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55C81F63"/>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C073F0C">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D35BD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7DBD09BF"/>
        </w:tc>
      </w:tr>
      <w:tr w14:paraId="4053497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25C4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38104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22614C66"/>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282D0F">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EB8AE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64449D93"/>
        </w:tc>
      </w:tr>
      <w:tr w14:paraId="4520444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9BB03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7735D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1F80C88C"/>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4CC8DBB">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2CE24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7ED4779B"/>
        </w:tc>
      </w:tr>
      <w:tr w14:paraId="3727FBB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50A529">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3B7D9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768EE538"/>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D1F197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7E24A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399E33EC"/>
        </w:tc>
      </w:tr>
      <w:tr w14:paraId="2635E6D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C544CC">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293F0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578E58AE"/>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5D2780">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34A5D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6606183A"/>
        </w:tc>
      </w:tr>
      <w:tr w14:paraId="7EEF916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16273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9F10E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52999813"/>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2A963C">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B3985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65C718F1"/>
        </w:tc>
      </w:tr>
      <w:tr w14:paraId="6E80788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57EBA3">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E4EB0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572EAB05"/>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D1247A">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BD053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6E0578BB">
            <w:r>
              <w:t>463.78</w:t>
            </w:r>
          </w:p>
        </w:tc>
      </w:tr>
      <w:tr w14:paraId="3647D50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C2A07">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25771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7C18672A"/>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19067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559E6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6E1E32AC">
            <w:r>
              <w:t>47.43</w:t>
            </w:r>
          </w:p>
        </w:tc>
      </w:tr>
      <w:tr w14:paraId="11708B5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66AFF">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D4C6B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666DE11D"/>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C2AD00">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F69D3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0B2E0763">
            <w:r>
              <w:t>64.50</w:t>
            </w:r>
          </w:p>
        </w:tc>
      </w:tr>
      <w:tr w14:paraId="15E47AF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E310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64497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05947C58"/>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770BE3">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F6F39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1DEF4346">
            <w:r>
              <w:t>11,625.00</w:t>
            </w:r>
          </w:p>
        </w:tc>
      </w:tr>
      <w:tr w14:paraId="4ED8911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200D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8E99A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63F9DD1D"/>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9CBF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EC80E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2B61C7B9"/>
        </w:tc>
      </w:tr>
      <w:tr w14:paraId="5260426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76AB4">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4B355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67A56A4C"/>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1250C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FACA9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41D9D81C">
            <w:r>
              <w:t>50.00</w:t>
            </w:r>
          </w:p>
        </w:tc>
      </w:tr>
      <w:tr w14:paraId="43B2889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6BCE3">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D38CC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72E41E52"/>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2EB76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42F6A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32ACEF78">
            <w:r>
              <w:t>265.27</w:t>
            </w:r>
          </w:p>
        </w:tc>
      </w:tr>
      <w:tr w14:paraId="1F6C83D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803E5">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808AE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3F1E01E7"/>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9CB17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C6F20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1E27D1AE">
            <w:r>
              <w:t>215.00</w:t>
            </w:r>
          </w:p>
        </w:tc>
      </w:tr>
      <w:tr w14:paraId="50485C7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A4BB0">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8DCE7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5BB7733A"/>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1FA59A">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7611C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17BAC042"/>
        </w:tc>
      </w:tr>
      <w:tr w14:paraId="1E3AF22A">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20D5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42BA5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28BBB836"/>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F72C60">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41EC0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14C75614"/>
        </w:tc>
      </w:tr>
      <w:tr w14:paraId="578A03C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DC204">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27400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7DF309A4"/>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74B1D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99586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41A0DCB5"/>
        </w:tc>
      </w:tr>
      <w:tr w14:paraId="16969AB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3226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883AA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43D75965"/>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93E5D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AB4CF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6C64F311">
            <w:r>
              <w:t>57.51</w:t>
            </w:r>
          </w:p>
        </w:tc>
      </w:tr>
      <w:tr w14:paraId="4DB00DB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974C3">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6F4A4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7A5AB6C2"/>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45D3D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C934D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45180227">
            <w:r>
              <w:t>50.00</w:t>
            </w:r>
          </w:p>
        </w:tc>
      </w:tr>
      <w:tr w14:paraId="2A147E1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59B40">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BADAF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260A3981"/>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19E2A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D1327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0C8375C6"/>
        </w:tc>
      </w:tr>
      <w:tr w14:paraId="5ED4E6B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884E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95F38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2210B987"/>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5DE459">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805EA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68A7BD06"/>
        </w:tc>
      </w:tr>
      <w:tr w14:paraId="710593F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9E2D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CF2F2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53945E2F"/>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F8D4E6">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E8E3D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577C2DDD"/>
        </w:tc>
      </w:tr>
      <w:tr w14:paraId="3FD7F22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E6B2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16EAC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549D8921"/>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B982D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8B554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449114BA"/>
        </w:tc>
      </w:tr>
      <w:tr w14:paraId="50E255F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35FB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22F5F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52271FBB"/>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B6103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69DBC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5AD19811"/>
        </w:tc>
      </w:tr>
      <w:tr w14:paraId="7AB660E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5CE40">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91D54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6A242C5E"/>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94DC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8D3C2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2AA42290"/>
        </w:tc>
      </w:tr>
      <w:tr w14:paraId="533CB4E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84831">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7E6E8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03C00024">
            <w:r>
              <w:t>13,669.05</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A36818">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94C72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33669736">
            <w:r>
              <w:t>13,678.07</w:t>
            </w:r>
          </w:p>
        </w:tc>
      </w:tr>
      <w:tr w14:paraId="66C6BEB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CD2E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5817E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24FC5D0F"/>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38523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B81AF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591DF16B"/>
        </w:tc>
      </w:tr>
      <w:tr w14:paraId="301F7C5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76A0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5776A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1192F72A">
            <w:r>
              <w:t>9.01</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9AD9B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E1DDB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280BF65D"/>
        </w:tc>
      </w:tr>
      <w:tr w14:paraId="18F42D6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63EB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14CEA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14CDB691"/>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EC828D">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9E1A9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770A905C"/>
        </w:tc>
      </w:tr>
      <w:tr w14:paraId="79733C6A">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90E4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091FB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tcPr>
          <w:p w14:paraId="04A28E89">
            <w:r>
              <w:t>13,678.07</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32A57F">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1FF22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tcPr>
          <w:p w14:paraId="02A79874">
            <w:r>
              <w:t>13,678.07</w:t>
            </w:r>
          </w:p>
        </w:tc>
      </w:tr>
    </w:tbl>
    <w:p w14:paraId="6C5AFB4B">
      <w:pPr>
        <w:widowControl/>
        <w:jc w:val="lef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注：1.本表反映部门本年度的总收支和年末结转结余情况。</w:t>
      </w:r>
    </w:p>
    <w:p w14:paraId="2F51E556">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 xml:space="preserve">    2.本套报表金额单位转换时可能存在尾数误差。</w:t>
      </w:r>
    </w:p>
    <w:tbl>
      <w:tblPr>
        <w:tblStyle w:val="8"/>
        <w:tblW w:w="0" w:type="auto"/>
        <w:jc w:val="center"/>
        <w:tblLayout w:type="autofit"/>
        <w:tblCellMar>
          <w:top w:w="28" w:type="dxa"/>
          <w:left w:w="28" w:type="dxa"/>
          <w:bottom w:w="28" w:type="dxa"/>
          <w:right w:w="28" w:type="dxa"/>
        </w:tblCellMar>
      </w:tblPr>
      <w:tblGrid>
        <w:gridCol w:w="438"/>
        <w:gridCol w:w="384"/>
        <w:gridCol w:w="1719"/>
        <w:gridCol w:w="1165"/>
        <w:gridCol w:w="1165"/>
        <w:gridCol w:w="877"/>
        <w:gridCol w:w="637"/>
        <w:gridCol w:w="637"/>
        <w:gridCol w:w="1294"/>
        <w:gridCol w:w="698"/>
      </w:tblGrid>
      <w:tr w14:paraId="0E722ABD">
        <w:tblPrEx>
          <w:tblCellMar>
            <w:top w:w="28" w:type="dxa"/>
            <w:left w:w="28" w:type="dxa"/>
            <w:bottom w:w="28" w:type="dxa"/>
            <w:right w:w="28" w:type="dxa"/>
          </w:tblCellMar>
        </w:tblPrEx>
        <w:trPr>
          <w:trHeight w:val="666" w:hRule="atLeast"/>
          <w:jc w:val="center"/>
        </w:trPr>
        <w:tc>
          <w:tcPr>
            <w:tcW w:w="0" w:type="auto"/>
            <w:gridSpan w:val="10"/>
            <w:shd w:val="clear" w:color="auto" w:fill="auto"/>
            <w:vAlign w:val="center"/>
          </w:tcPr>
          <w:p w14:paraId="160BCC42">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收入决算表</w:t>
            </w:r>
          </w:p>
        </w:tc>
      </w:tr>
      <w:tr w14:paraId="02854AB5">
        <w:tblPrEx>
          <w:tblCellMar>
            <w:top w:w="28" w:type="dxa"/>
            <w:left w:w="28" w:type="dxa"/>
            <w:bottom w:w="28" w:type="dxa"/>
            <w:right w:w="28" w:type="dxa"/>
          </w:tblCellMar>
        </w:tblPrEx>
        <w:trPr>
          <w:trHeight w:val="348" w:hRule="atLeast"/>
          <w:jc w:val="center"/>
        </w:trPr>
        <w:tc>
          <w:tcPr>
            <w:tcW w:w="0" w:type="auto"/>
            <w:shd w:val="clear" w:color="auto" w:fill="FFFFFF"/>
            <w:vAlign w:val="center"/>
          </w:tcPr>
          <w:p w14:paraId="5A5F4F3E">
            <w:pPr>
              <w:jc w:val="right"/>
              <w:rPr>
                <w:rFonts w:ascii="Times New Roman" w:hAnsi="Times New Roman" w:eastAsia="仿宋_GB2312" w:cs="Times New Roman"/>
                <w:color w:val="000000"/>
                <w:sz w:val="24"/>
              </w:rPr>
            </w:pPr>
          </w:p>
        </w:tc>
        <w:tc>
          <w:tcPr>
            <w:tcW w:w="0" w:type="auto"/>
            <w:shd w:val="clear" w:color="auto" w:fill="FFFFFF"/>
            <w:vAlign w:val="center"/>
          </w:tcPr>
          <w:p w14:paraId="3B17BE84">
            <w:pPr>
              <w:jc w:val="right"/>
              <w:rPr>
                <w:rFonts w:ascii="Times New Roman" w:hAnsi="Times New Roman" w:eastAsia="仿宋_GB2312" w:cs="Times New Roman"/>
                <w:color w:val="000000"/>
                <w:sz w:val="24"/>
              </w:rPr>
            </w:pPr>
          </w:p>
        </w:tc>
        <w:tc>
          <w:tcPr>
            <w:tcW w:w="0" w:type="auto"/>
            <w:shd w:val="clear" w:color="auto" w:fill="FFFFFF"/>
            <w:vAlign w:val="center"/>
          </w:tcPr>
          <w:p w14:paraId="246A62F7">
            <w:pPr>
              <w:jc w:val="right"/>
              <w:rPr>
                <w:rFonts w:ascii="Times New Roman" w:hAnsi="Times New Roman" w:eastAsia="仿宋_GB2312" w:cs="Times New Roman"/>
                <w:color w:val="000000"/>
                <w:sz w:val="24"/>
              </w:rPr>
            </w:pPr>
          </w:p>
        </w:tc>
        <w:tc>
          <w:tcPr>
            <w:tcW w:w="0" w:type="auto"/>
            <w:shd w:val="clear" w:color="auto" w:fill="FFFFFF"/>
            <w:vAlign w:val="center"/>
          </w:tcPr>
          <w:p w14:paraId="337623DA">
            <w:pPr>
              <w:jc w:val="right"/>
              <w:rPr>
                <w:rFonts w:ascii="Times New Roman" w:hAnsi="Times New Roman" w:eastAsia="仿宋_GB2312" w:cs="Times New Roman"/>
                <w:color w:val="000000"/>
                <w:sz w:val="24"/>
              </w:rPr>
            </w:pPr>
          </w:p>
        </w:tc>
        <w:tc>
          <w:tcPr>
            <w:tcW w:w="0" w:type="auto"/>
            <w:shd w:val="clear" w:color="auto" w:fill="FFFFFF"/>
            <w:vAlign w:val="center"/>
          </w:tcPr>
          <w:p w14:paraId="08B78655">
            <w:pPr>
              <w:jc w:val="right"/>
              <w:rPr>
                <w:rFonts w:ascii="Times New Roman" w:hAnsi="Times New Roman" w:eastAsia="仿宋_GB2312" w:cs="Times New Roman"/>
                <w:color w:val="000000"/>
                <w:sz w:val="24"/>
              </w:rPr>
            </w:pPr>
          </w:p>
        </w:tc>
        <w:tc>
          <w:tcPr>
            <w:tcW w:w="0" w:type="auto"/>
            <w:shd w:val="clear" w:color="auto" w:fill="FFFFFF"/>
            <w:vAlign w:val="center"/>
          </w:tcPr>
          <w:p w14:paraId="0C7AD973">
            <w:pPr>
              <w:jc w:val="right"/>
              <w:rPr>
                <w:rFonts w:ascii="Times New Roman" w:hAnsi="Times New Roman" w:eastAsia="仿宋_GB2312" w:cs="Times New Roman"/>
                <w:color w:val="000000"/>
                <w:sz w:val="24"/>
              </w:rPr>
            </w:pPr>
          </w:p>
        </w:tc>
        <w:tc>
          <w:tcPr>
            <w:tcW w:w="0" w:type="auto"/>
            <w:shd w:val="clear" w:color="auto" w:fill="FFFFFF"/>
            <w:vAlign w:val="center"/>
          </w:tcPr>
          <w:p w14:paraId="7167A08F">
            <w:pPr>
              <w:jc w:val="right"/>
              <w:rPr>
                <w:rFonts w:ascii="Times New Roman" w:hAnsi="Times New Roman" w:eastAsia="仿宋_GB2312" w:cs="Times New Roman"/>
                <w:color w:val="000000"/>
                <w:sz w:val="24"/>
              </w:rPr>
            </w:pPr>
          </w:p>
        </w:tc>
        <w:tc>
          <w:tcPr>
            <w:tcW w:w="0" w:type="auto"/>
            <w:shd w:val="clear" w:color="auto" w:fill="FFFFFF"/>
            <w:vAlign w:val="center"/>
          </w:tcPr>
          <w:p w14:paraId="2428088E">
            <w:pPr>
              <w:jc w:val="right"/>
              <w:rPr>
                <w:rFonts w:ascii="Times New Roman" w:hAnsi="Times New Roman" w:eastAsia="仿宋_GB2312" w:cs="Times New Roman"/>
                <w:color w:val="000000"/>
                <w:sz w:val="24"/>
              </w:rPr>
            </w:pPr>
          </w:p>
        </w:tc>
        <w:tc>
          <w:tcPr>
            <w:tcW w:w="0" w:type="auto"/>
            <w:gridSpan w:val="2"/>
            <w:shd w:val="clear" w:color="auto" w:fill="FFFFFF"/>
            <w:vAlign w:val="center"/>
          </w:tcPr>
          <w:p w14:paraId="7761C8C6">
            <w:pPr>
              <w:widowControl/>
              <w:ind w:right="400"/>
              <w:jc w:val="center"/>
              <w:textAlignment w:val="center"/>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20"/>
                <w:szCs w:val="20"/>
                <w:lang w:bidi="ar"/>
              </w:rPr>
              <w:t>公开02表</w:t>
            </w:r>
          </w:p>
        </w:tc>
      </w:tr>
      <w:tr w14:paraId="69F63EAB">
        <w:tblPrEx>
          <w:tblCellMar>
            <w:top w:w="28" w:type="dxa"/>
            <w:left w:w="28" w:type="dxa"/>
            <w:bottom w:w="28" w:type="dxa"/>
            <w:right w:w="28" w:type="dxa"/>
          </w:tblCellMar>
        </w:tblPrEx>
        <w:trPr>
          <w:trHeight w:val="348" w:hRule="atLeast"/>
          <w:jc w:val="center"/>
        </w:trPr>
        <w:tc>
          <w:tcPr>
            <w:tcW w:w="0" w:type="auto"/>
            <w:gridSpan w:val="4"/>
            <w:shd w:val="clear" w:color="auto" w:fill="FFFFFF"/>
            <w:vAlign w:val="center"/>
          </w:tcPr>
          <w:p w14:paraId="45C67DCE">
            <w:pPr>
              <w:ind w:right="400" w:firstLine="100" w:firstLineChars="50"/>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bidi="ar"/>
              </w:rPr>
              <w:t>石家庄市桥西区发展和改革局</w:t>
            </w:r>
          </w:p>
        </w:tc>
        <w:tc>
          <w:tcPr>
            <w:tcW w:w="0" w:type="auto"/>
            <w:gridSpan w:val="2"/>
            <w:shd w:val="clear" w:color="auto" w:fill="FFFFFF"/>
            <w:vAlign w:val="center"/>
          </w:tcPr>
          <w:p w14:paraId="6435F591">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4"/>
                <w:szCs w:val="24"/>
              </w:rPr>
              <w:t>2024年度</w:t>
            </w:r>
          </w:p>
        </w:tc>
        <w:tc>
          <w:tcPr>
            <w:tcW w:w="0" w:type="auto"/>
            <w:shd w:val="clear" w:color="auto" w:fill="FFFFFF"/>
            <w:vAlign w:val="center"/>
          </w:tcPr>
          <w:p w14:paraId="5D514A7F">
            <w:pPr>
              <w:jc w:val="right"/>
              <w:rPr>
                <w:rFonts w:ascii="Times New Roman" w:hAnsi="Times New Roman" w:eastAsia="仿宋_GB2312" w:cs="Times New Roman"/>
                <w:color w:val="000000"/>
                <w:sz w:val="24"/>
              </w:rPr>
            </w:pPr>
          </w:p>
        </w:tc>
        <w:tc>
          <w:tcPr>
            <w:tcW w:w="0" w:type="auto"/>
            <w:shd w:val="clear" w:color="auto" w:fill="FFFFFF"/>
            <w:vAlign w:val="center"/>
          </w:tcPr>
          <w:p w14:paraId="22C7FAA8">
            <w:pPr>
              <w:jc w:val="right"/>
              <w:rPr>
                <w:rFonts w:ascii="Times New Roman" w:hAnsi="Times New Roman" w:eastAsia="仿宋_GB2312" w:cs="Times New Roman"/>
                <w:color w:val="000000"/>
                <w:sz w:val="24"/>
              </w:rPr>
            </w:pPr>
          </w:p>
        </w:tc>
        <w:tc>
          <w:tcPr>
            <w:tcW w:w="0" w:type="auto"/>
            <w:gridSpan w:val="2"/>
            <w:shd w:val="clear" w:color="auto" w:fill="FFFFFF"/>
            <w:vAlign w:val="center"/>
          </w:tcPr>
          <w:p w14:paraId="38392A3D">
            <w:pPr>
              <w:widowControl/>
              <w:ind w:right="400" w:firstLine="400" w:firstLineChars="200"/>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639FFAC0">
        <w:tblPrEx>
          <w:tblCellMar>
            <w:top w:w="28" w:type="dxa"/>
            <w:left w:w="28" w:type="dxa"/>
            <w:bottom w:w="28" w:type="dxa"/>
            <w:right w:w="28" w:type="dxa"/>
          </w:tblCellMar>
        </w:tblPrEx>
        <w:trPr>
          <w:trHeight w:val="499"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77156D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1A1A4E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本年收入合计</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A1250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财政拨款收入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0A1EE7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上级补助收入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289C97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事业收入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529619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经营收入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D2230B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附属单位上缴收入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94692B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其他收入</w:t>
            </w:r>
          </w:p>
        </w:tc>
      </w:tr>
      <w:tr w14:paraId="15B3A754">
        <w:tblPrEx>
          <w:tblCellMar>
            <w:top w:w="28" w:type="dxa"/>
            <w:left w:w="28" w:type="dxa"/>
            <w:bottom w:w="28" w:type="dxa"/>
            <w:right w:w="28" w:type="dxa"/>
          </w:tblCellMar>
        </w:tblPrEx>
        <w:trPr>
          <w:trHeight w:val="499" w:hRule="atLeast"/>
          <w:jc w:val="center"/>
        </w:trPr>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CEBFFC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E2BBF1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1F60D02">
            <w:pPr>
              <w:jc w:val="center"/>
              <w:rPr>
                <w:rFonts w:ascii="Times New Roman" w:hAnsi="Times New Roman" w:eastAsia="仿宋_GB2312" w:cs="Times New Roman"/>
                <w:b/>
                <w:bCs/>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E5A3A2">
            <w:pPr>
              <w:jc w:val="center"/>
              <w:rPr>
                <w:rFonts w:ascii="Times New Roman" w:hAnsi="Times New Roman" w:eastAsia="仿宋_GB2312" w:cs="Times New Roman"/>
                <w:b/>
                <w:bCs/>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CAD9F95">
            <w:pPr>
              <w:jc w:val="center"/>
              <w:rPr>
                <w:rFonts w:ascii="Times New Roman" w:hAnsi="Times New Roman" w:eastAsia="仿宋_GB2312" w:cs="Times New Roman"/>
                <w:b/>
                <w:bCs/>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13EEACA">
            <w:pPr>
              <w:jc w:val="center"/>
              <w:rPr>
                <w:rFonts w:ascii="Times New Roman" w:hAnsi="Times New Roman" w:eastAsia="仿宋_GB2312" w:cs="Times New Roman"/>
                <w:b/>
                <w:bCs/>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E2EA9F5">
            <w:pPr>
              <w:jc w:val="center"/>
              <w:rPr>
                <w:rFonts w:ascii="Times New Roman" w:hAnsi="Times New Roman" w:eastAsia="仿宋_GB2312" w:cs="Times New Roman"/>
                <w:b/>
                <w:bCs/>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894C275">
            <w:pPr>
              <w:jc w:val="center"/>
              <w:rPr>
                <w:rFonts w:ascii="Times New Roman" w:hAnsi="Times New Roman" w:eastAsia="仿宋_GB2312" w:cs="Times New Roman"/>
                <w:b/>
                <w:bCs/>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8D2DAF1">
            <w:pPr>
              <w:jc w:val="center"/>
              <w:rPr>
                <w:rFonts w:ascii="Times New Roman" w:hAnsi="Times New Roman" w:eastAsia="仿宋_GB2312" w:cs="Times New Roman"/>
                <w:b/>
                <w:bCs/>
                <w:color w:val="000000"/>
                <w:sz w:val="22"/>
              </w:rPr>
            </w:pPr>
          </w:p>
        </w:tc>
      </w:tr>
      <w:tr w14:paraId="262BC466">
        <w:tblPrEx>
          <w:tblCellMar>
            <w:top w:w="28" w:type="dxa"/>
            <w:left w:w="28" w:type="dxa"/>
            <w:bottom w:w="28" w:type="dxa"/>
            <w:right w:w="28" w:type="dxa"/>
          </w:tblCellMar>
        </w:tblPrEx>
        <w:trPr>
          <w:trHeight w:val="499" w:hRule="atLeast"/>
          <w:jc w:val="center"/>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B798D8C">
            <w:pPr>
              <w:jc w:val="center"/>
              <w:rPr>
                <w:rFonts w:ascii="Times New Roman" w:hAnsi="Times New Roman" w:eastAsia="仿宋_GB2312" w:cs="Times New Roman"/>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F7C12C6">
            <w:pPr>
              <w:jc w:val="center"/>
              <w:rPr>
                <w:rFonts w:ascii="Times New Roman" w:hAnsi="Times New Roman" w:eastAsia="仿宋_GB2312" w:cs="Times New Roman"/>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589DF10">
            <w:pPr>
              <w:jc w:val="center"/>
              <w:rPr>
                <w:rFonts w:ascii="Times New Roman" w:hAnsi="Times New Roman" w:eastAsia="仿宋_GB2312" w:cs="Times New Roman"/>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5FEF56">
            <w:pPr>
              <w:jc w:val="center"/>
              <w:rPr>
                <w:rFonts w:ascii="Times New Roman" w:hAnsi="Times New Roman" w:eastAsia="仿宋_GB2312" w:cs="Times New Roman"/>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B305E0">
            <w:pPr>
              <w:jc w:val="center"/>
              <w:rPr>
                <w:rFonts w:ascii="Times New Roman" w:hAnsi="Times New Roman" w:eastAsia="仿宋_GB2312" w:cs="Times New Roman"/>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6BE75F7">
            <w:pPr>
              <w:jc w:val="center"/>
              <w:rPr>
                <w:rFonts w:ascii="Times New Roman" w:hAnsi="Times New Roman" w:eastAsia="仿宋_GB2312" w:cs="Times New Roman"/>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212C7DE">
            <w:pPr>
              <w:jc w:val="center"/>
              <w:rPr>
                <w:rFonts w:ascii="Times New Roman" w:hAnsi="Times New Roman" w:eastAsia="仿宋_GB2312" w:cs="Times New Roman"/>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932A118">
            <w:pPr>
              <w:jc w:val="center"/>
              <w:rPr>
                <w:rFonts w:ascii="Times New Roman" w:hAnsi="Times New Roman" w:eastAsia="仿宋_GB2312" w:cs="Times New Roman"/>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6177588">
            <w:pPr>
              <w:jc w:val="center"/>
              <w:rPr>
                <w:rFonts w:ascii="Times New Roman" w:hAnsi="Times New Roman" w:eastAsia="仿宋_GB2312" w:cs="Times New Roman"/>
                <w:color w:val="000000"/>
                <w:sz w:val="22"/>
              </w:rPr>
            </w:pPr>
          </w:p>
        </w:tc>
      </w:tr>
      <w:tr w14:paraId="4F1501FE">
        <w:tblPrEx>
          <w:tblCellMar>
            <w:top w:w="28" w:type="dxa"/>
            <w:left w:w="28" w:type="dxa"/>
            <w:bottom w:w="28" w:type="dxa"/>
            <w:right w:w="28" w:type="dxa"/>
          </w:tblCellMar>
        </w:tblPrEx>
        <w:trPr>
          <w:trHeight w:val="499"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D84BF4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F40295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54F83A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1885DF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12A087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8FC105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7F7A26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CF2D3C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7</w:t>
            </w:r>
          </w:p>
        </w:tc>
      </w:tr>
      <w:tr w14:paraId="247963BC">
        <w:tblPrEx>
          <w:tblCellMar>
            <w:top w:w="28" w:type="dxa"/>
            <w:left w:w="28" w:type="dxa"/>
            <w:bottom w:w="28" w:type="dxa"/>
            <w:right w:w="28" w:type="dxa"/>
          </w:tblCellMar>
        </w:tblPrEx>
        <w:trPr>
          <w:trHeight w:val="439" w:hRule="atLeast"/>
          <w:jc w:val="center"/>
        </w:trPr>
        <w:tc>
          <w:tcPr>
            <w:tcW w:w="0" w:type="auto"/>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7E66A5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5005FF7F">
            <w:pPr>
              <w:jc w:val="right"/>
            </w:pPr>
            <w:r>
              <w:t>13,669.05</w:t>
            </w:r>
          </w:p>
        </w:tc>
        <w:tc>
          <w:tcPr>
            <w:tcW w:w="0" w:type="auto"/>
            <w:tcBorders>
              <w:top w:val="single" w:color="000000" w:sz="4" w:space="0"/>
              <w:left w:val="single" w:color="000000" w:sz="4" w:space="0"/>
              <w:bottom w:val="single" w:color="000000" w:sz="4" w:space="0"/>
              <w:right w:val="single" w:color="000000" w:sz="4" w:space="0"/>
            </w:tcBorders>
            <w:shd w:val="clear" w:color="auto" w:fill="auto"/>
          </w:tcPr>
          <w:p w14:paraId="0C8C8457">
            <w:pPr>
              <w:jc w:val="right"/>
            </w:pPr>
            <w:r>
              <w:t>13,669.05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8F77ED">
            <w:pPr>
              <w:jc w:val="right"/>
              <w:rPr>
                <w:rFonts w:ascii="Times New Roman" w:hAnsi="Times New Roman" w:eastAsia="仿宋_GB2312" w:cs="Times New Roman"/>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2622FE">
            <w:pPr>
              <w:jc w:val="right"/>
              <w:rPr>
                <w:rFonts w:ascii="Times New Roman" w:hAnsi="Times New Roman" w:eastAsia="仿宋_GB2312" w:cs="Times New Roman"/>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289AD4">
            <w:pPr>
              <w:jc w:val="right"/>
              <w:rPr>
                <w:rFonts w:ascii="Times New Roman" w:hAnsi="Times New Roman" w:eastAsia="仿宋_GB2312" w:cs="Times New Roman"/>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089049">
            <w:pPr>
              <w:jc w:val="right"/>
              <w:rPr>
                <w:rFonts w:ascii="Times New Roman" w:hAnsi="Times New Roman" w:eastAsia="仿宋_GB2312" w:cs="Times New Roman"/>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B8FDFC">
            <w:pPr>
              <w:jc w:val="right"/>
              <w:rPr>
                <w:rFonts w:ascii="Times New Roman" w:hAnsi="Times New Roman" w:eastAsia="仿宋_GB2312" w:cs="Times New Roman"/>
                <w:color w:val="000000"/>
                <w:sz w:val="22"/>
              </w:rPr>
            </w:pPr>
          </w:p>
        </w:tc>
      </w:tr>
      <w:tr w14:paraId="1412222B">
        <w:tblPrEx>
          <w:tblCellMar>
            <w:top w:w="28" w:type="dxa"/>
            <w:left w:w="28" w:type="dxa"/>
            <w:bottom w:w="28" w:type="dxa"/>
            <w:right w:w="28" w:type="dxa"/>
          </w:tblCellMar>
        </w:tblPrEx>
        <w:trPr>
          <w:trHeight w:val="447"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890D2A2">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041CB53">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E1644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834.66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93ACFE">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834.66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EE812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29D22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7B5A6E">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F1FF2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C569DD">
            <w:pPr>
              <w:jc w:val="right"/>
              <w:rPr>
                <w:rFonts w:ascii="Times New Roman" w:hAnsi="Times New Roman" w:eastAsia="仿宋_GB2312" w:cs="Times New Roman"/>
                <w:color w:val="000000"/>
                <w:sz w:val="18"/>
                <w:szCs w:val="18"/>
              </w:rPr>
            </w:pPr>
          </w:p>
        </w:tc>
      </w:tr>
      <w:tr w14:paraId="700619FE">
        <w:tblPrEx>
          <w:tblCellMar>
            <w:top w:w="28" w:type="dxa"/>
            <w:left w:w="28" w:type="dxa"/>
            <w:bottom w:w="28" w:type="dxa"/>
            <w:right w:w="28" w:type="dxa"/>
          </w:tblCellMar>
        </w:tblPrEx>
        <w:trPr>
          <w:trHeight w:val="341"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ADA19EC">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20104</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19C5FCB">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发展与改革事务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28FF0D">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779.25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1E8151D">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779.25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B2E7BE">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C331A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4744D1">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2D42C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27359F">
            <w:pPr>
              <w:jc w:val="right"/>
              <w:rPr>
                <w:rFonts w:ascii="Times New Roman" w:hAnsi="Times New Roman" w:eastAsia="仿宋_GB2312" w:cs="Times New Roman"/>
                <w:color w:val="000000"/>
                <w:sz w:val="18"/>
                <w:szCs w:val="18"/>
              </w:rPr>
            </w:pPr>
          </w:p>
        </w:tc>
      </w:tr>
      <w:tr w14:paraId="1365A44B">
        <w:tblPrEx>
          <w:tblCellMar>
            <w:top w:w="28" w:type="dxa"/>
            <w:left w:w="28" w:type="dxa"/>
            <w:bottom w:w="28" w:type="dxa"/>
            <w:right w:w="28" w:type="dxa"/>
          </w:tblCellMar>
        </w:tblPrEx>
        <w:trPr>
          <w:trHeight w:val="219"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FE145A8">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2010401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676F89F">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CDEAAB">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644.92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515219">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644.92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BD691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01409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7B13E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84673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3FD575">
            <w:pPr>
              <w:jc w:val="right"/>
              <w:rPr>
                <w:rFonts w:ascii="Times New Roman" w:hAnsi="Times New Roman" w:eastAsia="仿宋_GB2312" w:cs="Times New Roman"/>
                <w:color w:val="000000"/>
                <w:sz w:val="18"/>
                <w:szCs w:val="18"/>
              </w:rPr>
            </w:pPr>
          </w:p>
        </w:tc>
      </w:tr>
      <w:tr w14:paraId="1E685D4D">
        <w:tblPrEx>
          <w:tblCellMar>
            <w:top w:w="28" w:type="dxa"/>
            <w:left w:w="28" w:type="dxa"/>
            <w:bottom w:w="28" w:type="dxa"/>
            <w:right w:w="28" w:type="dxa"/>
          </w:tblCellMar>
        </w:tblPrEx>
        <w:trPr>
          <w:trHeight w:val="408"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32861A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2010402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DBEE00F">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C965BA">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34.33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C8571C">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34.33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44B2A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D5F04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CBB2CB">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A9920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BFA423">
            <w:pPr>
              <w:jc w:val="right"/>
              <w:rPr>
                <w:rFonts w:ascii="Times New Roman" w:hAnsi="Times New Roman" w:eastAsia="仿宋_GB2312" w:cs="Times New Roman"/>
                <w:color w:val="000000"/>
                <w:sz w:val="18"/>
                <w:szCs w:val="18"/>
              </w:rPr>
            </w:pPr>
          </w:p>
        </w:tc>
      </w:tr>
      <w:tr w14:paraId="76EF9272">
        <w:tblPrEx>
          <w:tblCellMar>
            <w:top w:w="28" w:type="dxa"/>
            <w:left w:w="28" w:type="dxa"/>
            <w:bottom w:w="28" w:type="dxa"/>
            <w:right w:w="28" w:type="dxa"/>
          </w:tblCellMar>
        </w:tblPrEx>
        <w:trPr>
          <w:trHeight w:val="624"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F9685A">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2010499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C9B7D01">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其他发展与改革事务支出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BEC4BE">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100.00</w:t>
            </w:r>
          </w:p>
          <w:p w14:paraId="00F1BB5E">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9E896F">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E8CAA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CA492E">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5FAD3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A06FC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BE7CCB">
            <w:pPr>
              <w:jc w:val="right"/>
              <w:rPr>
                <w:rFonts w:ascii="Times New Roman" w:hAnsi="Times New Roman" w:eastAsia="仿宋_GB2312" w:cs="Times New Roman"/>
                <w:color w:val="000000"/>
                <w:sz w:val="18"/>
                <w:szCs w:val="18"/>
              </w:rPr>
            </w:pPr>
          </w:p>
        </w:tc>
      </w:tr>
      <w:tr w14:paraId="7D3004DA">
        <w:tblPrEx>
          <w:tblCellMar>
            <w:top w:w="28" w:type="dxa"/>
            <w:left w:w="28" w:type="dxa"/>
            <w:bottom w:w="28" w:type="dxa"/>
            <w:right w:w="28" w:type="dxa"/>
          </w:tblCellMar>
        </w:tblPrEx>
        <w:trPr>
          <w:trHeight w:val="382"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C7D60E">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20113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00A3F89">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商贸事务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18198A">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55.41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740783">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55.41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A1969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12115D">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D97E7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F5C59E">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EAADFE">
            <w:pPr>
              <w:jc w:val="right"/>
              <w:rPr>
                <w:rFonts w:ascii="Times New Roman" w:hAnsi="Times New Roman" w:eastAsia="仿宋_GB2312" w:cs="Times New Roman"/>
                <w:color w:val="000000"/>
                <w:sz w:val="18"/>
                <w:szCs w:val="18"/>
              </w:rPr>
            </w:pPr>
          </w:p>
        </w:tc>
      </w:tr>
      <w:tr w14:paraId="71C02184">
        <w:tblPrEx>
          <w:tblCellMar>
            <w:top w:w="28" w:type="dxa"/>
            <w:left w:w="28" w:type="dxa"/>
            <w:bottom w:w="28" w:type="dxa"/>
            <w:right w:w="28" w:type="dxa"/>
          </w:tblCellMar>
        </w:tblPrEx>
        <w:trPr>
          <w:trHeight w:val="375"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B63742C">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2011301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5C4B840">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7EE033">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55.41</w:t>
            </w:r>
          </w:p>
          <w:p w14:paraId="6354AD6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0725C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55.41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77B47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338FD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432A9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46ED0D3">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050D87">
            <w:pPr>
              <w:jc w:val="right"/>
              <w:rPr>
                <w:rFonts w:ascii="Times New Roman" w:hAnsi="Times New Roman" w:eastAsia="仿宋_GB2312" w:cs="Times New Roman"/>
                <w:color w:val="000000"/>
                <w:sz w:val="18"/>
                <w:szCs w:val="18"/>
              </w:rPr>
            </w:pPr>
          </w:p>
        </w:tc>
      </w:tr>
      <w:tr w14:paraId="0E5D8103">
        <w:tblPrEx>
          <w:tblCellMar>
            <w:top w:w="28" w:type="dxa"/>
            <w:left w:w="28" w:type="dxa"/>
            <w:bottom w:w="28" w:type="dxa"/>
            <w:right w:w="28" w:type="dxa"/>
          </w:tblCellMar>
        </w:tblPrEx>
        <w:trPr>
          <w:trHeight w:val="370"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F2F56CD">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C67057A">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E1C124">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463.78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69E99D">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463.78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BE93F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CF140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A4D28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B089C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3A57D6">
            <w:pPr>
              <w:jc w:val="right"/>
              <w:rPr>
                <w:rFonts w:ascii="Times New Roman" w:hAnsi="Times New Roman" w:eastAsia="仿宋_GB2312" w:cs="Times New Roman"/>
                <w:color w:val="000000"/>
                <w:sz w:val="18"/>
                <w:szCs w:val="18"/>
              </w:rPr>
            </w:pPr>
          </w:p>
        </w:tc>
      </w:tr>
      <w:tr w14:paraId="3D37C540">
        <w:tblPrEx>
          <w:tblCellMar>
            <w:top w:w="28" w:type="dxa"/>
            <w:left w:w="28" w:type="dxa"/>
            <w:bottom w:w="28" w:type="dxa"/>
            <w:right w:w="28" w:type="dxa"/>
          </w:tblCellMar>
        </w:tblPrEx>
        <w:trPr>
          <w:trHeight w:val="299"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0D671E">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4C0EEF0">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F3597A">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313.45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5DC35F">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313.45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10E801">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CCCB03">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F63A1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7882C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81B540">
            <w:pPr>
              <w:jc w:val="right"/>
              <w:rPr>
                <w:rFonts w:ascii="Times New Roman" w:hAnsi="Times New Roman" w:eastAsia="仿宋_GB2312" w:cs="Times New Roman"/>
                <w:color w:val="000000"/>
                <w:sz w:val="18"/>
                <w:szCs w:val="18"/>
              </w:rPr>
            </w:pPr>
          </w:p>
        </w:tc>
      </w:tr>
      <w:tr w14:paraId="16D0A746">
        <w:tblPrEx>
          <w:tblCellMar>
            <w:top w:w="28" w:type="dxa"/>
            <w:left w:w="28" w:type="dxa"/>
            <w:bottom w:w="28" w:type="dxa"/>
            <w:right w:w="28" w:type="dxa"/>
          </w:tblCellMar>
        </w:tblPrEx>
        <w:trPr>
          <w:trHeight w:val="323"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B1FE0A">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8B0C316">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742E1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239.71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160782">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239.71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46696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52E4F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72FD91">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BCD8C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4888F2">
            <w:pPr>
              <w:jc w:val="right"/>
              <w:rPr>
                <w:rFonts w:ascii="Times New Roman" w:hAnsi="Times New Roman" w:eastAsia="仿宋_GB2312" w:cs="Times New Roman"/>
                <w:color w:val="000000"/>
                <w:sz w:val="18"/>
                <w:szCs w:val="18"/>
              </w:rPr>
            </w:pPr>
          </w:p>
        </w:tc>
      </w:tr>
      <w:tr w14:paraId="6FB6ADE7">
        <w:tblPrEx>
          <w:tblCellMar>
            <w:top w:w="28" w:type="dxa"/>
            <w:left w:w="28" w:type="dxa"/>
            <w:bottom w:w="28" w:type="dxa"/>
            <w:right w:w="28" w:type="dxa"/>
          </w:tblCellMar>
        </w:tblPrEx>
        <w:trPr>
          <w:trHeight w:val="477"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E68D52A">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D2CC19C">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C3D811">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66.9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EE632D">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66.90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76E78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19B6C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48E15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72BD16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F85354">
            <w:pPr>
              <w:jc w:val="right"/>
              <w:rPr>
                <w:rFonts w:ascii="Times New Roman" w:hAnsi="Times New Roman" w:eastAsia="仿宋_GB2312" w:cs="Times New Roman"/>
                <w:color w:val="000000"/>
                <w:sz w:val="18"/>
                <w:szCs w:val="18"/>
              </w:rPr>
            </w:pPr>
          </w:p>
        </w:tc>
      </w:tr>
      <w:tr w14:paraId="1E56E7CF">
        <w:tblPrEx>
          <w:tblCellMar>
            <w:top w:w="28" w:type="dxa"/>
            <w:left w:w="28" w:type="dxa"/>
            <w:bottom w:w="28" w:type="dxa"/>
            <w:right w:w="28" w:type="dxa"/>
          </w:tblCellMar>
        </w:tblPrEx>
        <w:trPr>
          <w:trHeight w:val="624"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2EB2C61">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2080506</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4D22470">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机关事业单位职业年金缴费支出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AD9803">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6.85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2172082">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6.85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3254D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A1FE2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1DAB3D">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4021F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37D8E3">
            <w:pPr>
              <w:jc w:val="right"/>
              <w:rPr>
                <w:rFonts w:ascii="Times New Roman" w:hAnsi="Times New Roman" w:eastAsia="仿宋_GB2312" w:cs="Times New Roman"/>
                <w:color w:val="000000"/>
                <w:sz w:val="18"/>
                <w:szCs w:val="18"/>
              </w:rPr>
            </w:pPr>
          </w:p>
        </w:tc>
      </w:tr>
      <w:tr w14:paraId="56FA0B1D">
        <w:tblPrEx>
          <w:tblCellMar>
            <w:top w:w="28" w:type="dxa"/>
            <w:left w:w="28" w:type="dxa"/>
            <w:bottom w:w="28" w:type="dxa"/>
            <w:right w:w="28" w:type="dxa"/>
          </w:tblCellMar>
        </w:tblPrEx>
        <w:trPr>
          <w:trHeight w:val="50"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03CE2B">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20806</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B71F617">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企业改革补助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98EC7C">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150.32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A2936E">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150.32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940C8D">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C8401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4B7718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972EB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D8BCAD">
            <w:pPr>
              <w:jc w:val="right"/>
              <w:rPr>
                <w:rFonts w:ascii="Times New Roman" w:hAnsi="Times New Roman" w:eastAsia="仿宋_GB2312" w:cs="Times New Roman"/>
                <w:color w:val="000000"/>
                <w:sz w:val="18"/>
                <w:szCs w:val="18"/>
              </w:rPr>
            </w:pPr>
          </w:p>
        </w:tc>
      </w:tr>
      <w:tr w14:paraId="2227D5CA">
        <w:tblPrEx>
          <w:tblCellMar>
            <w:top w:w="28" w:type="dxa"/>
            <w:left w:w="28" w:type="dxa"/>
            <w:bottom w:w="28" w:type="dxa"/>
            <w:right w:w="28" w:type="dxa"/>
          </w:tblCellMar>
        </w:tblPrEx>
        <w:trPr>
          <w:trHeight w:val="439"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6E5BAF">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2080601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DD3560A">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企业关闭破产补助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341D98">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150.32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DBB97B">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150.32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A978D2">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3F3AC3">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F363DE">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E0675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A611A6">
            <w:pPr>
              <w:jc w:val="right"/>
              <w:rPr>
                <w:rFonts w:ascii="Times New Roman" w:hAnsi="Times New Roman" w:eastAsia="仿宋_GB2312" w:cs="Times New Roman"/>
                <w:color w:val="000000"/>
                <w:sz w:val="18"/>
                <w:szCs w:val="18"/>
              </w:rPr>
            </w:pPr>
          </w:p>
        </w:tc>
      </w:tr>
      <w:tr w14:paraId="7B3028AD">
        <w:tblPrEx>
          <w:tblCellMar>
            <w:top w:w="28" w:type="dxa"/>
            <w:left w:w="28" w:type="dxa"/>
            <w:bottom w:w="28" w:type="dxa"/>
            <w:right w:w="28" w:type="dxa"/>
          </w:tblCellMar>
        </w:tblPrEx>
        <w:trPr>
          <w:trHeight w:val="382"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9706F2F">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F5C9472">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F9F7A1">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43.34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07C18D">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43.34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3A98F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5C964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2743A5">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52BF7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6F98F3">
            <w:pPr>
              <w:jc w:val="right"/>
              <w:rPr>
                <w:rFonts w:ascii="Times New Roman" w:hAnsi="Times New Roman" w:eastAsia="仿宋_GB2312" w:cs="Times New Roman"/>
                <w:color w:val="000000"/>
                <w:sz w:val="18"/>
                <w:szCs w:val="18"/>
              </w:rPr>
            </w:pPr>
          </w:p>
        </w:tc>
      </w:tr>
      <w:tr w14:paraId="3AC62202">
        <w:tblPrEx>
          <w:tblCellMar>
            <w:top w:w="28" w:type="dxa"/>
            <w:left w:w="28" w:type="dxa"/>
            <w:bottom w:w="28" w:type="dxa"/>
            <w:right w:w="28" w:type="dxa"/>
          </w:tblCellMar>
        </w:tblPrEx>
        <w:trPr>
          <w:trHeight w:val="50"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35A137F">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99716CA">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257E39">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43.34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55F947">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43.34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5C3F8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90CC7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C3165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80D853">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B0E234">
            <w:pPr>
              <w:jc w:val="right"/>
              <w:rPr>
                <w:rFonts w:ascii="Times New Roman" w:hAnsi="Times New Roman" w:eastAsia="仿宋_GB2312" w:cs="Times New Roman"/>
                <w:color w:val="000000"/>
                <w:sz w:val="18"/>
                <w:szCs w:val="18"/>
              </w:rPr>
            </w:pPr>
          </w:p>
        </w:tc>
      </w:tr>
      <w:tr w14:paraId="2593D273">
        <w:tblPrEx>
          <w:tblCellMar>
            <w:top w:w="28" w:type="dxa"/>
            <w:left w:w="28" w:type="dxa"/>
            <w:bottom w:w="28" w:type="dxa"/>
            <w:right w:w="28" w:type="dxa"/>
          </w:tblCellMar>
        </w:tblPrEx>
        <w:trPr>
          <w:trHeight w:val="429"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7D702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578F79A">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5C9F6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43.34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CC2B7F">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43.34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6557F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4573D2">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D4D13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A0E62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6CA13E">
            <w:pPr>
              <w:jc w:val="right"/>
              <w:rPr>
                <w:rFonts w:ascii="Times New Roman" w:hAnsi="Times New Roman" w:eastAsia="仿宋_GB2312" w:cs="Times New Roman"/>
                <w:color w:val="000000"/>
                <w:sz w:val="18"/>
                <w:szCs w:val="18"/>
              </w:rPr>
            </w:pPr>
          </w:p>
        </w:tc>
      </w:tr>
      <w:tr w14:paraId="640C3E82">
        <w:tblPrEx>
          <w:tblCellMar>
            <w:top w:w="28" w:type="dxa"/>
            <w:left w:w="28" w:type="dxa"/>
            <w:bottom w:w="28" w:type="dxa"/>
            <w:right w:w="28" w:type="dxa"/>
          </w:tblCellMar>
        </w:tblPrEx>
        <w:trPr>
          <w:trHeight w:val="351"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47160A">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6DEC255">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AF20C1">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EC44F5">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64.50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664B1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D7221D">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C0C99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F46592">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E23945">
            <w:pPr>
              <w:jc w:val="right"/>
              <w:rPr>
                <w:rFonts w:ascii="Times New Roman" w:hAnsi="Times New Roman" w:eastAsia="仿宋_GB2312" w:cs="Times New Roman"/>
                <w:color w:val="000000"/>
                <w:sz w:val="18"/>
                <w:szCs w:val="18"/>
              </w:rPr>
            </w:pPr>
          </w:p>
        </w:tc>
      </w:tr>
      <w:tr w14:paraId="31E44FFD">
        <w:tblPrEx>
          <w:tblCellMar>
            <w:top w:w="28" w:type="dxa"/>
            <w:left w:w="28" w:type="dxa"/>
            <w:bottom w:w="28" w:type="dxa"/>
            <w:right w:w="28" w:type="dxa"/>
          </w:tblCellMar>
        </w:tblPrEx>
        <w:trPr>
          <w:trHeight w:val="371"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D694D8B">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21103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C58157A">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污染防治</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D37C15">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D0D3AC">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64.50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5D5141">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F0000E">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BD3552">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D79455">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AE64DD">
            <w:pPr>
              <w:jc w:val="right"/>
              <w:rPr>
                <w:rFonts w:ascii="Times New Roman" w:hAnsi="Times New Roman" w:eastAsia="仿宋_GB2312" w:cs="Times New Roman"/>
                <w:color w:val="000000"/>
                <w:sz w:val="18"/>
                <w:szCs w:val="18"/>
              </w:rPr>
            </w:pPr>
          </w:p>
        </w:tc>
      </w:tr>
      <w:tr w14:paraId="5070C401">
        <w:tblPrEx>
          <w:tblCellMar>
            <w:top w:w="28" w:type="dxa"/>
            <w:left w:w="28" w:type="dxa"/>
            <w:bottom w:w="28" w:type="dxa"/>
            <w:right w:w="28" w:type="dxa"/>
          </w:tblCellMar>
        </w:tblPrEx>
        <w:trPr>
          <w:trHeight w:val="349"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E576DE">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2110301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930A1FC">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大气</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383CD5">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64.5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0EC299">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64.50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46A91B">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39847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CC893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BF411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302E8B">
            <w:pPr>
              <w:jc w:val="right"/>
              <w:rPr>
                <w:rFonts w:ascii="Times New Roman" w:hAnsi="Times New Roman" w:eastAsia="仿宋_GB2312" w:cs="Times New Roman"/>
                <w:color w:val="000000"/>
                <w:sz w:val="18"/>
                <w:szCs w:val="18"/>
              </w:rPr>
            </w:pPr>
          </w:p>
        </w:tc>
      </w:tr>
      <w:tr w14:paraId="260E8BF0">
        <w:tblPrEx>
          <w:tblCellMar>
            <w:top w:w="28" w:type="dxa"/>
            <w:left w:w="28" w:type="dxa"/>
            <w:bottom w:w="28" w:type="dxa"/>
            <w:right w:w="28" w:type="dxa"/>
          </w:tblCellMar>
        </w:tblPrEx>
        <w:trPr>
          <w:trHeight w:val="369"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9C788C4">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2FEB99E">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F3FCB6">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11625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FB7451">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11,625.00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D15111">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1F16F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7A1A6B">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38D9AB">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CA0022">
            <w:pPr>
              <w:jc w:val="right"/>
              <w:rPr>
                <w:rFonts w:ascii="Times New Roman" w:hAnsi="Times New Roman" w:eastAsia="仿宋_GB2312" w:cs="Times New Roman"/>
                <w:color w:val="000000"/>
                <w:sz w:val="18"/>
                <w:szCs w:val="18"/>
              </w:rPr>
            </w:pPr>
          </w:p>
        </w:tc>
      </w:tr>
      <w:tr w14:paraId="13509613">
        <w:tblPrEx>
          <w:tblCellMar>
            <w:top w:w="28" w:type="dxa"/>
            <w:left w:w="28" w:type="dxa"/>
            <w:bottom w:w="28" w:type="dxa"/>
            <w:right w:w="28" w:type="dxa"/>
          </w:tblCellMar>
        </w:tblPrEx>
        <w:trPr>
          <w:trHeight w:val="347"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45218C">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21203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CC94D4F">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A887E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11625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56F29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11,625.00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039DC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C2246D">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0A98D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44EC42">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CDFD6A">
            <w:pPr>
              <w:jc w:val="right"/>
              <w:rPr>
                <w:rFonts w:ascii="Times New Roman" w:hAnsi="Times New Roman" w:eastAsia="仿宋_GB2312" w:cs="Times New Roman"/>
                <w:color w:val="000000"/>
                <w:sz w:val="18"/>
                <w:szCs w:val="18"/>
              </w:rPr>
            </w:pPr>
          </w:p>
        </w:tc>
      </w:tr>
      <w:tr w14:paraId="122C78A2">
        <w:tblPrEx>
          <w:tblCellMar>
            <w:top w:w="28" w:type="dxa"/>
            <w:left w:w="28" w:type="dxa"/>
            <w:bottom w:w="28" w:type="dxa"/>
            <w:right w:w="28" w:type="dxa"/>
          </w:tblCellMar>
        </w:tblPrEx>
        <w:trPr>
          <w:trHeight w:val="367"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F0D3D6">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2120399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D93CF94">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B95156">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11625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83FC71">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11,625.00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20AA55">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928802">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749C58D">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161305">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B7B1D5">
            <w:pPr>
              <w:jc w:val="right"/>
              <w:rPr>
                <w:rFonts w:ascii="Times New Roman" w:hAnsi="Times New Roman" w:eastAsia="仿宋_GB2312" w:cs="Times New Roman"/>
                <w:color w:val="000000"/>
                <w:sz w:val="18"/>
                <w:szCs w:val="18"/>
              </w:rPr>
            </w:pPr>
          </w:p>
        </w:tc>
      </w:tr>
      <w:tr w14:paraId="625E59BE">
        <w:tblPrEx>
          <w:tblCellMar>
            <w:top w:w="28" w:type="dxa"/>
            <w:left w:w="28" w:type="dxa"/>
            <w:bottom w:w="28" w:type="dxa"/>
            <w:right w:w="28" w:type="dxa"/>
          </w:tblCellMar>
        </w:tblPrEx>
        <w:trPr>
          <w:trHeight w:val="525"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E4B894D">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214</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A513C3F">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DAB0A2">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50.00</w:t>
            </w:r>
          </w:p>
          <w:p w14:paraId="3A002C7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CC0BD8">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6104D1">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1E941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AC6B5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D60EA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F244F40">
            <w:pPr>
              <w:jc w:val="right"/>
              <w:rPr>
                <w:rFonts w:ascii="Times New Roman" w:hAnsi="Times New Roman" w:eastAsia="仿宋_GB2312" w:cs="Times New Roman"/>
                <w:color w:val="000000"/>
                <w:sz w:val="18"/>
                <w:szCs w:val="18"/>
              </w:rPr>
            </w:pPr>
          </w:p>
        </w:tc>
      </w:tr>
      <w:tr w14:paraId="1E10B0A6">
        <w:tblPrEx>
          <w:tblCellMar>
            <w:top w:w="28" w:type="dxa"/>
            <w:left w:w="28" w:type="dxa"/>
            <w:bottom w:w="28" w:type="dxa"/>
            <w:right w:w="28" w:type="dxa"/>
          </w:tblCellMar>
        </w:tblPrEx>
        <w:trPr>
          <w:trHeight w:val="624"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315FD3E">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21401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FBE2FF4">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公路水路运输</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4DCDCA">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50.00</w:t>
            </w:r>
          </w:p>
          <w:p w14:paraId="60B4499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608557">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4D4005">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6EB423">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3E151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42ADC3">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3A32FB">
            <w:pPr>
              <w:jc w:val="right"/>
              <w:rPr>
                <w:rFonts w:ascii="Times New Roman" w:hAnsi="Times New Roman" w:eastAsia="仿宋_GB2312" w:cs="Times New Roman"/>
                <w:color w:val="000000"/>
                <w:sz w:val="18"/>
                <w:szCs w:val="18"/>
              </w:rPr>
            </w:pPr>
          </w:p>
        </w:tc>
      </w:tr>
      <w:tr w14:paraId="53F43E59">
        <w:tblPrEx>
          <w:tblCellMar>
            <w:top w:w="28" w:type="dxa"/>
            <w:left w:w="28" w:type="dxa"/>
            <w:bottom w:w="28" w:type="dxa"/>
            <w:right w:w="28" w:type="dxa"/>
          </w:tblCellMar>
        </w:tblPrEx>
        <w:trPr>
          <w:trHeight w:val="624"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058804E">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2140199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C9EF484">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其他公路水路运输支出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4C3B47">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50.00</w:t>
            </w:r>
          </w:p>
          <w:p w14:paraId="780AE4E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9A0575">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8D677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3F1AD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5ACBF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7B1C52">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4AC5A5">
            <w:pPr>
              <w:jc w:val="right"/>
              <w:rPr>
                <w:rFonts w:ascii="Times New Roman" w:hAnsi="Times New Roman" w:eastAsia="仿宋_GB2312" w:cs="Times New Roman"/>
                <w:color w:val="000000"/>
                <w:sz w:val="18"/>
                <w:szCs w:val="18"/>
              </w:rPr>
            </w:pPr>
          </w:p>
        </w:tc>
      </w:tr>
      <w:tr w14:paraId="4BDA8489">
        <w:tblPrEx>
          <w:tblCellMar>
            <w:top w:w="28" w:type="dxa"/>
            <w:left w:w="28" w:type="dxa"/>
            <w:bottom w:w="28" w:type="dxa"/>
            <w:right w:w="28" w:type="dxa"/>
          </w:tblCellMar>
        </w:tblPrEx>
        <w:trPr>
          <w:trHeight w:val="440"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E72BC1">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6C4D314">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02B5750">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265.27</w:t>
            </w:r>
          </w:p>
          <w:p w14:paraId="4313610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FB0EC7">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265.27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99E9C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26BF4E">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355C11">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C7ECEB">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50292E">
            <w:pPr>
              <w:jc w:val="right"/>
              <w:rPr>
                <w:rFonts w:ascii="Times New Roman" w:hAnsi="Times New Roman" w:eastAsia="仿宋_GB2312" w:cs="Times New Roman"/>
                <w:color w:val="000000"/>
                <w:sz w:val="18"/>
                <w:szCs w:val="18"/>
              </w:rPr>
            </w:pPr>
          </w:p>
        </w:tc>
      </w:tr>
      <w:tr w14:paraId="0B46368B">
        <w:tblPrEx>
          <w:tblCellMar>
            <w:top w:w="28" w:type="dxa"/>
            <w:left w:w="28" w:type="dxa"/>
            <w:bottom w:w="28" w:type="dxa"/>
            <w:right w:w="28" w:type="dxa"/>
          </w:tblCellMar>
        </w:tblPrEx>
        <w:trPr>
          <w:trHeight w:val="451"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6E94717">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C323D2F">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工业和信息产业监管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4B40C7">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80.00</w:t>
            </w:r>
          </w:p>
          <w:p w14:paraId="62E75B6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0AF533">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80.00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C46D2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4BAF7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36017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85787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47186C">
            <w:pPr>
              <w:jc w:val="right"/>
              <w:rPr>
                <w:rFonts w:ascii="Times New Roman" w:hAnsi="Times New Roman" w:eastAsia="仿宋_GB2312" w:cs="Times New Roman"/>
                <w:color w:val="000000"/>
                <w:sz w:val="18"/>
                <w:szCs w:val="18"/>
              </w:rPr>
            </w:pPr>
          </w:p>
        </w:tc>
      </w:tr>
      <w:tr w14:paraId="50509D73">
        <w:tblPrEx>
          <w:tblCellMar>
            <w:top w:w="28" w:type="dxa"/>
            <w:left w:w="28" w:type="dxa"/>
            <w:bottom w:w="28" w:type="dxa"/>
            <w:right w:w="28" w:type="dxa"/>
          </w:tblCellMar>
        </w:tblPrEx>
        <w:trPr>
          <w:trHeight w:val="624"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ADE7CF">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2150517</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946598F">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产业发展</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455C32">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80.00</w:t>
            </w:r>
          </w:p>
          <w:p w14:paraId="071F6C61">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570496">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80.00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45F0C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A9294E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FD03C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08E52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D60D64">
            <w:pPr>
              <w:jc w:val="right"/>
              <w:rPr>
                <w:rFonts w:ascii="Times New Roman" w:hAnsi="Times New Roman" w:eastAsia="仿宋_GB2312" w:cs="Times New Roman"/>
                <w:color w:val="000000"/>
                <w:sz w:val="18"/>
                <w:szCs w:val="18"/>
              </w:rPr>
            </w:pPr>
          </w:p>
        </w:tc>
      </w:tr>
      <w:tr w14:paraId="7BAEF937">
        <w:tblPrEx>
          <w:tblCellMar>
            <w:top w:w="28" w:type="dxa"/>
            <w:left w:w="28" w:type="dxa"/>
            <w:bottom w:w="28" w:type="dxa"/>
            <w:right w:w="28" w:type="dxa"/>
          </w:tblCellMar>
        </w:tblPrEx>
        <w:trPr>
          <w:trHeight w:val="357"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59D52E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21508</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8B00804">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支持中小企业发展和管理支出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813D1C">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185.27</w:t>
            </w:r>
          </w:p>
          <w:p w14:paraId="407F51C1">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6213F3">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185.27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CB4D49B">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78F85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BA880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63BAC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BD10CF">
            <w:pPr>
              <w:jc w:val="right"/>
              <w:rPr>
                <w:rFonts w:ascii="Times New Roman" w:hAnsi="Times New Roman" w:eastAsia="仿宋_GB2312" w:cs="Times New Roman"/>
                <w:color w:val="000000"/>
                <w:sz w:val="18"/>
                <w:szCs w:val="18"/>
              </w:rPr>
            </w:pPr>
          </w:p>
        </w:tc>
      </w:tr>
      <w:tr w14:paraId="15A90AD7">
        <w:tblPrEx>
          <w:tblCellMar>
            <w:top w:w="28" w:type="dxa"/>
            <w:left w:w="28" w:type="dxa"/>
            <w:bottom w:w="28" w:type="dxa"/>
            <w:right w:w="28" w:type="dxa"/>
          </w:tblCellMar>
        </w:tblPrEx>
        <w:trPr>
          <w:trHeight w:val="624"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784AA9">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2150805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F0CDE1D">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中小企业发展专项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40977D">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185.27</w:t>
            </w:r>
          </w:p>
          <w:p w14:paraId="3FCEE9A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432F62">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185.27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A5E19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5BA53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874B7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D8EA0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679CE0">
            <w:pPr>
              <w:jc w:val="right"/>
              <w:rPr>
                <w:rFonts w:ascii="Times New Roman" w:hAnsi="Times New Roman" w:eastAsia="仿宋_GB2312" w:cs="Times New Roman"/>
                <w:color w:val="000000"/>
                <w:sz w:val="18"/>
                <w:szCs w:val="18"/>
              </w:rPr>
            </w:pPr>
          </w:p>
        </w:tc>
      </w:tr>
      <w:tr w14:paraId="7FB4124C">
        <w:tblPrEx>
          <w:tblCellMar>
            <w:top w:w="28" w:type="dxa"/>
            <w:left w:w="28" w:type="dxa"/>
            <w:bottom w:w="28" w:type="dxa"/>
            <w:right w:w="28" w:type="dxa"/>
          </w:tblCellMar>
        </w:tblPrEx>
        <w:trPr>
          <w:trHeight w:val="624"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AEDD76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C69B237">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1341292">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215.00</w:t>
            </w:r>
          </w:p>
          <w:p w14:paraId="5AA86FC3">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12DF29">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693D7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69D9A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3D282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17C115">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3F7136">
            <w:pPr>
              <w:jc w:val="right"/>
              <w:rPr>
                <w:rFonts w:ascii="Times New Roman" w:hAnsi="Times New Roman" w:eastAsia="仿宋_GB2312" w:cs="Times New Roman"/>
                <w:color w:val="000000"/>
                <w:sz w:val="18"/>
                <w:szCs w:val="18"/>
              </w:rPr>
            </w:pPr>
          </w:p>
        </w:tc>
      </w:tr>
      <w:tr w14:paraId="57115269">
        <w:tblPrEx>
          <w:tblCellMar>
            <w:top w:w="28" w:type="dxa"/>
            <w:left w:w="28" w:type="dxa"/>
            <w:bottom w:w="28" w:type="dxa"/>
            <w:right w:w="28" w:type="dxa"/>
          </w:tblCellMar>
        </w:tblPrEx>
        <w:trPr>
          <w:trHeight w:val="624"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9345D4">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21602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7DBB65C">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商业流通事务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FDD261">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15.00</w:t>
            </w:r>
          </w:p>
          <w:p w14:paraId="1A766635">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E0C553">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15.00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28C58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9167C2">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633C9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414467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2DB67F">
            <w:pPr>
              <w:jc w:val="right"/>
              <w:rPr>
                <w:rFonts w:ascii="Times New Roman" w:hAnsi="Times New Roman" w:eastAsia="仿宋_GB2312" w:cs="Times New Roman"/>
                <w:color w:val="000000"/>
                <w:sz w:val="18"/>
                <w:szCs w:val="18"/>
              </w:rPr>
            </w:pPr>
          </w:p>
        </w:tc>
      </w:tr>
      <w:tr w14:paraId="39097876">
        <w:tblPrEx>
          <w:tblCellMar>
            <w:top w:w="28" w:type="dxa"/>
            <w:left w:w="28" w:type="dxa"/>
            <w:bottom w:w="28" w:type="dxa"/>
            <w:right w:w="28" w:type="dxa"/>
          </w:tblCellMar>
        </w:tblPrEx>
        <w:trPr>
          <w:trHeight w:val="455"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87D304">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2160299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C8201ED">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其他商业流通事务支出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B10886">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15.00</w:t>
            </w:r>
          </w:p>
          <w:p w14:paraId="1C9D966D">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D9C54B3">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15.00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31278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C87E7B">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A6638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81A86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EF82462">
            <w:pPr>
              <w:jc w:val="right"/>
              <w:rPr>
                <w:rFonts w:ascii="Times New Roman" w:hAnsi="Times New Roman" w:eastAsia="仿宋_GB2312" w:cs="Times New Roman"/>
                <w:color w:val="000000"/>
                <w:sz w:val="18"/>
                <w:szCs w:val="18"/>
              </w:rPr>
            </w:pPr>
          </w:p>
        </w:tc>
      </w:tr>
      <w:tr w14:paraId="4558AA0D">
        <w:tblPrEx>
          <w:tblCellMar>
            <w:top w:w="28" w:type="dxa"/>
            <w:left w:w="28" w:type="dxa"/>
            <w:bottom w:w="28" w:type="dxa"/>
            <w:right w:w="28" w:type="dxa"/>
          </w:tblCellMar>
        </w:tblPrEx>
        <w:trPr>
          <w:trHeight w:val="382"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C1112A9">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21699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6A67DBA">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其他商业服务业等支出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A87A84">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413924">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BBF6B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6D071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65D5A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F6E35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18D2161">
            <w:pPr>
              <w:jc w:val="right"/>
              <w:rPr>
                <w:rFonts w:ascii="Times New Roman" w:hAnsi="Times New Roman" w:eastAsia="仿宋_GB2312" w:cs="Times New Roman"/>
                <w:color w:val="000000"/>
                <w:sz w:val="18"/>
                <w:szCs w:val="18"/>
              </w:rPr>
            </w:pPr>
          </w:p>
        </w:tc>
      </w:tr>
      <w:tr w14:paraId="1F8BE477">
        <w:tblPrEx>
          <w:tblCellMar>
            <w:top w:w="28" w:type="dxa"/>
            <w:left w:w="28" w:type="dxa"/>
            <w:bottom w:w="28" w:type="dxa"/>
            <w:right w:w="28" w:type="dxa"/>
          </w:tblCellMar>
        </w:tblPrEx>
        <w:trPr>
          <w:trHeight w:val="516"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DD43BB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2169999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0098533">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其他商业服务业等支出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A9A66F">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200.00</w:t>
            </w:r>
          </w:p>
          <w:p w14:paraId="0B11483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6EEE67">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487CCC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0F0F1D">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D6412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C4F725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A79293">
            <w:pPr>
              <w:jc w:val="right"/>
              <w:rPr>
                <w:rFonts w:ascii="Times New Roman" w:hAnsi="Times New Roman" w:eastAsia="仿宋_GB2312" w:cs="Times New Roman"/>
                <w:color w:val="000000"/>
                <w:sz w:val="18"/>
                <w:szCs w:val="18"/>
              </w:rPr>
            </w:pPr>
          </w:p>
        </w:tc>
      </w:tr>
      <w:tr w14:paraId="0B3F7A5A">
        <w:tblPrEx>
          <w:tblCellMar>
            <w:top w:w="28" w:type="dxa"/>
            <w:left w:w="28" w:type="dxa"/>
            <w:bottom w:w="28" w:type="dxa"/>
            <w:right w:w="28" w:type="dxa"/>
          </w:tblCellMar>
        </w:tblPrEx>
        <w:trPr>
          <w:trHeight w:val="429"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7123D8">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F780AA5">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39FD247">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57.51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CB3E66">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57.51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94F9F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D6F49A">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96AA00">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8627C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1E035D">
            <w:pPr>
              <w:jc w:val="right"/>
              <w:rPr>
                <w:rFonts w:ascii="Times New Roman" w:hAnsi="Times New Roman" w:eastAsia="仿宋_GB2312" w:cs="Times New Roman"/>
                <w:color w:val="000000"/>
                <w:sz w:val="18"/>
                <w:szCs w:val="18"/>
              </w:rPr>
            </w:pPr>
          </w:p>
        </w:tc>
      </w:tr>
      <w:tr w14:paraId="78CF323C">
        <w:tblPrEx>
          <w:tblCellMar>
            <w:top w:w="28" w:type="dxa"/>
            <w:left w:w="28" w:type="dxa"/>
            <w:bottom w:w="28" w:type="dxa"/>
            <w:right w:w="28" w:type="dxa"/>
          </w:tblCellMar>
        </w:tblPrEx>
        <w:trPr>
          <w:trHeight w:val="453"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21F3CB5">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3BF7D87">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AC4D1B4">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57.51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AC0BD5B">
            <w:pPr>
              <w:ind w:firstLine="180" w:firstLineChars="100"/>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57.51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80323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637EE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A119D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591DEB">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FB3C52">
            <w:pPr>
              <w:jc w:val="right"/>
              <w:rPr>
                <w:rFonts w:ascii="Times New Roman" w:hAnsi="Times New Roman" w:eastAsia="仿宋_GB2312" w:cs="Times New Roman"/>
                <w:color w:val="000000"/>
                <w:sz w:val="18"/>
                <w:szCs w:val="18"/>
              </w:rPr>
            </w:pPr>
          </w:p>
        </w:tc>
      </w:tr>
      <w:tr w14:paraId="7ACA06AD">
        <w:tblPrEx>
          <w:tblCellMar>
            <w:top w:w="28" w:type="dxa"/>
            <w:left w:w="28" w:type="dxa"/>
            <w:bottom w:w="28" w:type="dxa"/>
            <w:right w:w="28" w:type="dxa"/>
          </w:tblCellMar>
        </w:tblPrEx>
        <w:trPr>
          <w:trHeight w:val="321"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53DF85B">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27C72AD">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5FDC539">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57.51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96C29B">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57.51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52AC2A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5DE3B6">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937AC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7B457A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5CC741">
            <w:pPr>
              <w:jc w:val="right"/>
              <w:rPr>
                <w:rFonts w:ascii="Times New Roman" w:hAnsi="Times New Roman" w:eastAsia="仿宋_GB2312" w:cs="Times New Roman"/>
                <w:color w:val="000000"/>
                <w:sz w:val="18"/>
                <w:szCs w:val="18"/>
              </w:rPr>
            </w:pPr>
          </w:p>
        </w:tc>
      </w:tr>
      <w:tr w14:paraId="585FFFA9">
        <w:tblPrEx>
          <w:tblCellMar>
            <w:top w:w="28" w:type="dxa"/>
            <w:left w:w="28" w:type="dxa"/>
            <w:bottom w:w="28" w:type="dxa"/>
            <w:right w:w="28" w:type="dxa"/>
          </w:tblCellMar>
        </w:tblPrEx>
        <w:trPr>
          <w:trHeight w:val="354"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08B0758">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4023B9D">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6EA07D7">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484BF40">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80BB7E">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18F9C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A5403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CFE5D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0F0C5A">
            <w:pPr>
              <w:jc w:val="right"/>
              <w:rPr>
                <w:rFonts w:ascii="Times New Roman" w:hAnsi="Times New Roman" w:eastAsia="仿宋_GB2312" w:cs="Times New Roman"/>
                <w:color w:val="000000"/>
                <w:sz w:val="18"/>
                <w:szCs w:val="18"/>
              </w:rPr>
            </w:pPr>
          </w:p>
        </w:tc>
      </w:tr>
      <w:tr w14:paraId="70E02520">
        <w:tblPrEx>
          <w:tblCellMar>
            <w:top w:w="28" w:type="dxa"/>
            <w:left w:w="28" w:type="dxa"/>
            <w:bottom w:w="28" w:type="dxa"/>
            <w:right w:w="28" w:type="dxa"/>
          </w:tblCellMar>
        </w:tblPrEx>
        <w:trPr>
          <w:trHeight w:val="360"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D2E89F">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22205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A56B3AB">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重要商品储备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0CE8D1">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0288CA">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910718C">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AD0224">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EEE089">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33F27D">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44A3BF">
            <w:pPr>
              <w:jc w:val="right"/>
              <w:rPr>
                <w:rFonts w:ascii="Times New Roman" w:hAnsi="Times New Roman" w:eastAsia="仿宋_GB2312" w:cs="Times New Roman"/>
                <w:color w:val="000000"/>
                <w:sz w:val="18"/>
                <w:szCs w:val="18"/>
              </w:rPr>
            </w:pPr>
          </w:p>
        </w:tc>
      </w:tr>
      <w:tr w14:paraId="3A357DAA">
        <w:tblPrEx>
          <w:tblCellMar>
            <w:top w:w="28" w:type="dxa"/>
            <w:left w:w="28" w:type="dxa"/>
            <w:bottom w:w="28" w:type="dxa"/>
            <w:right w:w="28" w:type="dxa"/>
          </w:tblCellMar>
        </w:tblPrEx>
        <w:trPr>
          <w:trHeight w:val="353"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DDB4B89">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2220511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22C3A03">
            <w:pPr>
              <w:jc w:val="right"/>
              <w:rPr>
                <w:rFonts w:ascii="Times New Roman" w:hAnsi="Times New Roman" w:eastAsia="仿宋_GB2312" w:cs="Times New Roman"/>
                <w:color w:val="000000"/>
                <w:sz w:val="18"/>
                <w:szCs w:val="18"/>
              </w:rPr>
            </w:pPr>
            <w:r>
              <w:rPr>
                <w:rFonts w:hint="eastAsia" w:ascii="Times New Roman" w:hAnsi="Times New Roman" w:eastAsia="仿宋_GB2312" w:cs="Times New Roman"/>
                <w:color w:val="000000"/>
                <w:sz w:val="18"/>
                <w:szCs w:val="18"/>
              </w:rPr>
              <w:t>应急物资储备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0FAC3D">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9816E1E">
            <w:pPr>
              <w:jc w:val="righ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88AC57">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5C8FE5">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7645BF">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624DC8">
            <w:pPr>
              <w:jc w:val="right"/>
              <w:rPr>
                <w:rFonts w:ascii="Times New Roman" w:hAnsi="Times New Roman" w:eastAsia="仿宋_GB2312" w:cs="Times New Roman"/>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10575FD">
            <w:pPr>
              <w:jc w:val="right"/>
              <w:rPr>
                <w:rFonts w:ascii="Times New Roman" w:hAnsi="Times New Roman" w:eastAsia="仿宋_GB2312" w:cs="Times New Roman"/>
                <w:color w:val="000000"/>
                <w:sz w:val="18"/>
                <w:szCs w:val="18"/>
              </w:rPr>
            </w:pPr>
          </w:p>
        </w:tc>
      </w:tr>
      <w:tr w14:paraId="7F87EB2A">
        <w:tblPrEx>
          <w:tblCellMar>
            <w:top w:w="28" w:type="dxa"/>
            <w:left w:w="28" w:type="dxa"/>
            <w:bottom w:w="28" w:type="dxa"/>
            <w:right w:w="28" w:type="dxa"/>
          </w:tblCellMar>
        </w:tblPrEx>
        <w:trPr>
          <w:trHeight w:val="657" w:hRule="atLeast"/>
          <w:jc w:val="center"/>
        </w:trPr>
        <w:tc>
          <w:tcPr>
            <w:tcW w:w="0" w:type="auto"/>
            <w:gridSpan w:val="10"/>
            <w:shd w:val="clear" w:color="auto" w:fill="auto"/>
            <w:vAlign w:val="center"/>
          </w:tcPr>
          <w:p w14:paraId="53D48FEF">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注：本表反映部门本年度取得的各项收入情况。</w:t>
            </w:r>
          </w:p>
        </w:tc>
      </w:tr>
    </w:tbl>
    <w:p w14:paraId="707F2CA3">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286" w:type="dxa"/>
        <w:jc w:val="center"/>
        <w:tblLayout w:type="fixed"/>
        <w:tblCellMar>
          <w:top w:w="15" w:type="dxa"/>
          <w:left w:w="15" w:type="dxa"/>
          <w:bottom w:w="15" w:type="dxa"/>
          <w:right w:w="15" w:type="dxa"/>
        </w:tblCellMar>
      </w:tblPr>
      <w:tblGrid>
        <w:gridCol w:w="671"/>
        <w:gridCol w:w="277"/>
        <w:gridCol w:w="2835"/>
        <w:gridCol w:w="1134"/>
        <w:gridCol w:w="1097"/>
        <w:gridCol w:w="1069"/>
        <w:gridCol w:w="1069"/>
        <w:gridCol w:w="1069"/>
        <w:gridCol w:w="1065"/>
      </w:tblGrid>
      <w:tr w14:paraId="501BF7FD">
        <w:tblPrEx>
          <w:tblCellMar>
            <w:top w:w="15" w:type="dxa"/>
            <w:left w:w="15" w:type="dxa"/>
            <w:bottom w:w="15" w:type="dxa"/>
            <w:right w:w="15" w:type="dxa"/>
          </w:tblCellMar>
        </w:tblPrEx>
        <w:trPr>
          <w:trHeight w:val="435" w:hRule="atLeast"/>
          <w:jc w:val="center"/>
        </w:trPr>
        <w:tc>
          <w:tcPr>
            <w:tcW w:w="10286" w:type="dxa"/>
            <w:gridSpan w:val="9"/>
            <w:shd w:val="clear" w:color="auto" w:fill="auto"/>
            <w:vAlign w:val="center"/>
          </w:tcPr>
          <w:p w14:paraId="04CFAC9E">
            <w:pPr>
              <w:widowControl/>
              <w:jc w:val="center"/>
              <w:textAlignment w:val="center"/>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kern w:val="0"/>
                <w:sz w:val="32"/>
                <w:szCs w:val="32"/>
                <w:lang w:bidi="ar"/>
              </w:rPr>
              <w:t>支出决算表</w:t>
            </w:r>
          </w:p>
        </w:tc>
      </w:tr>
      <w:tr w14:paraId="7E0B8B2D">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14:paraId="767A5ED9">
            <w:pPr>
              <w:jc w:val="right"/>
              <w:rPr>
                <w:rFonts w:ascii="Times New Roman" w:hAnsi="Times New Roman" w:eastAsia="仿宋_GB2312" w:cs="Times New Roman"/>
                <w:color w:val="000000"/>
                <w:sz w:val="24"/>
              </w:rPr>
            </w:pPr>
          </w:p>
        </w:tc>
        <w:tc>
          <w:tcPr>
            <w:tcW w:w="277" w:type="dxa"/>
            <w:shd w:val="clear" w:color="auto" w:fill="FFFFFF"/>
            <w:vAlign w:val="center"/>
          </w:tcPr>
          <w:p w14:paraId="387C3ED6">
            <w:pPr>
              <w:jc w:val="right"/>
              <w:rPr>
                <w:rFonts w:ascii="Times New Roman" w:hAnsi="Times New Roman" w:eastAsia="仿宋_GB2312" w:cs="Times New Roman"/>
                <w:color w:val="000000"/>
                <w:sz w:val="24"/>
              </w:rPr>
            </w:pPr>
          </w:p>
        </w:tc>
        <w:tc>
          <w:tcPr>
            <w:tcW w:w="2835" w:type="dxa"/>
            <w:shd w:val="clear" w:color="auto" w:fill="FFFFFF"/>
            <w:vAlign w:val="center"/>
          </w:tcPr>
          <w:p w14:paraId="43337D0F">
            <w:pPr>
              <w:jc w:val="right"/>
              <w:rPr>
                <w:rFonts w:ascii="Times New Roman" w:hAnsi="Times New Roman" w:eastAsia="仿宋_GB2312" w:cs="Times New Roman"/>
                <w:color w:val="000000"/>
                <w:sz w:val="24"/>
              </w:rPr>
            </w:pPr>
          </w:p>
        </w:tc>
        <w:tc>
          <w:tcPr>
            <w:tcW w:w="1134" w:type="dxa"/>
            <w:shd w:val="clear" w:color="auto" w:fill="FFFFFF"/>
            <w:vAlign w:val="center"/>
          </w:tcPr>
          <w:p w14:paraId="6B64B10F">
            <w:pPr>
              <w:jc w:val="right"/>
              <w:rPr>
                <w:rFonts w:ascii="Times New Roman" w:hAnsi="Times New Roman" w:eastAsia="仿宋_GB2312" w:cs="Times New Roman"/>
                <w:color w:val="000000"/>
                <w:sz w:val="24"/>
              </w:rPr>
            </w:pPr>
          </w:p>
        </w:tc>
        <w:tc>
          <w:tcPr>
            <w:tcW w:w="1097" w:type="dxa"/>
            <w:shd w:val="clear" w:color="auto" w:fill="FFFFFF"/>
            <w:vAlign w:val="center"/>
          </w:tcPr>
          <w:p w14:paraId="2AD6F6DC">
            <w:pPr>
              <w:jc w:val="right"/>
              <w:rPr>
                <w:rFonts w:ascii="Times New Roman" w:hAnsi="Times New Roman" w:eastAsia="仿宋_GB2312" w:cs="Times New Roman"/>
                <w:color w:val="000000"/>
                <w:sz w:val="24"/>
              </w:rPr>
            </w:pPr>
          </w:p>
        </w:tc>
        <w:tc>
          <w:tcPr>
            <w:tcW w:w="1069" w:type="dxa"/>
            <w:shd w:val="clear" w:color="auto" w:fill="FFFFFF"/>
            <w:vAlign w:val="center"/>
          </w:tcPr>
          <w:p w14:paraId="396BB025">
            <w:pPr>
              <w:jc w:val="right"/>
              <w:rPr>
                <w:rFonts w:ascii="Times New Roman" w:hAnsi="Times New Roman" w:eastAsia="仿宋_GB2312" w:cs="Times New Roman"/>
                <w:color w:val="000000"/>
                <w:sz w:val="24"/>
              </w:rPr>
            </w:pPr>
          </w:p>
        </w:tc>
        <w:tc>
          <w:tcPr>
            <w:tcW w:w="1069" w:type="dxa"/>
            <w:shd w:val="clear" w:color="auto" w:fill="FFFFFF"/>
            <w:vAlign w:val="center"/>
          </w:tcPr>
          <w:p w14:paraId="3F186EE8">
            <w:pPr>
              <w:jc w:val="right"/>
              <w:rPr>
                <w:rFonts w:ascii="Times New Roman" w:hAnsi="Times New Roman" w:eastAsia="仿宋_GB2312" w:cs="Times New Roman"/>
                <w:color w:val="000000"/>
                <w:sz w:val="24"/>
              </w:rPr>
            </w:pPr>
          </w:p>
        </w:tc>
        <w:tc>
          <w:tcPr>
            <w:tcW w:w="1069" w:type="dxa"/>
            <w:shd w:val="clear" w:color="auto" w:fill="FFFFFF"/>
            <w:vAlign w:val="center"/>
          </w:tcPr>
          <w:p w14:paraId="1FDDC43C">
            <w:pPr>
              <w:jc w:val="right"/>
              <w:rPr>
                <w:rFonts w:ascii="Times New Roman" w:hAnsi="Times New Roman" w:eastAsia="仿宋_GB2312" w:cs="Times New Roman"/>
                <w:color w:val="000000"/>
                <w:sz w:val="24"/>
              </w:rPr>
            </w:pPr>
          </w:p>
        </w:tc>
        <w:tc>
          <w:tcPr>
            <w:tcW w:w="1065" w:type="dxa"/>
            <w:shd w:val="clear" w:color="auto" w:fill="FFFFFF"/>
            <w:vAlign w:val="center"/>
          </w:tcPr>
          <w:p w14:paraId="5EF28218">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公开03表</w:t>
            </w:r>
          </w:p>
        </w:tc>
      </w:tr>
      <w:tr w14:paraId="783E4DC2">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14:paraId="4CC0E64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277" w:type="dxa"/>
            <w:shd w:val="clear" w:color="auto" w:fill="FFFFFF"/>
            <w:vAlign w:val="center"/>
          </w:tcPr>
          <w:p w14:paraId="0CF93314">
            <w:pPr>
              <w:jc w:val="right"/>
              <w:rPr>
                <w:rFonts w:ascii="Times New Roman" w:hAnsi="Times New Roman" w:eastAsia="仿宋_GB2312" w:cs="Times New Roman"/>
                <w:color w:val="000000"/>
                <w:sz w:val="24"/>
              </w:rPr>
            </w:pPr>
          </w:p>
        </w:tc>
        <w:tc>
          <w:tcPr>
            <w:tcW w:w="2835" w:type="dxa"/>
            <w:shd w:val="clear" w:color="auto" w:fill="FFFFFF"/>
            <w:vAlign w:val="center"/>
          </w:tcPr>
          <w:p w14:paraId="25835F76">
            <w:pPr>
              <w:jc w:val="right"/>
              <w:rPr>
                <w:rFonts w:ascii="Times New Roman" w:hAnsi="Times New Roman" w:eastAsia="仿宋_GB2312" w:cs="Times New Roman"/>
                <w:color w:val="000000"/>
                <w:sz w:val="24"/>
              </w:rPr>
            </w:pPr>
          </w:p>
        </w:tc>
        <w:tc>
          <w:tcPr>
            <w:tcW w:w="1134" w:type="dxa"/>
            <w:shd w:val="clear" w:color="auto" w:fill="FFFFFF"/>
            <w:vAlign w:val="center"/>
          </w:tcPr>
          <w:p w14:paraId="1D1A7195">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097" w:type="dxa"/>
            <w:shd w:val="clear" w:color="auto" w:fill="FFFFFF"/>
            <w:vAlign w:val="center"/>
          </w:tcPr>
          <w:p w14:paraId="05585100">
            <w:pPr>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2024年度</w:t>
            </w:r>
          </w:p>
        </w:tc>
        <w:tc>
          <w:tcPr>
            <w:tcW w:w="1069" w:type="dxa"/>
            <w:shd w:val="clear" w:color="auto" w:fill="FFFFFF"/>
            <w:vAlign w:val="center"/>
          </w:tcPr>
          <w:p w14:paraId="6FDFE01A">
            <w:pPr>
              <w:jc w:val="center"/>
              <w:rPr>
                <w:rFonts w:ascii="Times New Roman" w:hAnsi="Times New Roman" w:eastAsia="仿宋_GB2312" w:cs="Times New Roman"/>
                <w:color w:val="000000"/>
                <w:sz w:val="20"/>
                <w:szCs w:val="20"/>
              </w:rPr>
            </w:pPr>
          </w:p>
        </w:tc>
        <w:tc>
          <w:tcPr>
            <w:tcW w:w="1069" w:type="dxa"/>
            <w:shd w:val="clear" w:color="auto" w:fill="FFFFFF"/>
            <w:vAlign w:val="center"/>
          </w:tcPr>
          <w:p w14:paraId="56744D77">
            <w:pPr>
              <w:jc w:val="right"/>
              <w:rPr>
                <w:rFonts w:ascii="Times New Roman" w:hAnsi="Times New Roman" w:eastAsia="仿宋_GB2312" w:cs="Times New Roman"/>
                <w:color w:val="000000"/>
                <w:sz w:val="24"/>
              </w:rPr>
            </w:pPr>
          </w:p>
        </w:tc>
        <w:tc>
          <w:tcPr>
            <w:tcW w:w="1069" w:type="dxa"/>
            <w:shd w:val="clear" w:color="auto" w:fill="FFFFFF"/>
            <w:vAlign w:val="center"/>
          </w:tcPr>
          <w:p w14:paraId="6187A4D2">
            <w:pPr>
              <w:jc w:val="right"/>
              <w:rPr>
                <w:rFonts w:ascii="Times New Roman" w:hAnsi="Times New Roman" w:eastAsia="仿宋_GB2312" w:cs="Times New Roman"/>
                <w:color w:val="000000"/>
                <w:sz w:val="24"/>
              </w:rPr>
            </w:pPr>
          </w:p>
        </w:tc>
        <w:tc>
          <w:tcPr>
            <w:tcW w:w="1065" w:type="dxa"/>
            <w:shd w:val="clear" w:color="auto" w:fill="FFFFFF"/>
            <w:vAlign w:val="center"/>
          </w:tcPr>
          <w:p w14:paraId="2392597A">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66CF3594">
        <w:tblPrEx>
          <w:tblCellMar>
            <w:top w:w="15" w:type="dxa"/>
            <w:left w:w="15" w:type="dxa"/>
            <w:bottom w:w="15" w:type="dxa"/>
            <w:right w:w="15" w:type="dxa"/>
          </w:tblCellMar>
        </w:tblPrEx>
        <w:trPr>
          <w:trHeight w:val="450" w:hRule="atLeast"/>
          <w:jc w:val="center"/>
        </w:trPr>
        <w:tc>
          <w:tcPr>
            <w:tcW w:w="378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8DB892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13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8C0D23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本年支出合计</w:t>
            </w:r>
          </w:p>
        </w:tc>
        <w:tc>
          <w:tcPr>
            <w:tcW w:w="109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54956C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7DB95A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D95C31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1871D2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1C9119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对附属单位补助支出</w:t>
            </w:r>
          </w:p>
        </w:tc>
      </w:tr>
      <w:tr w14:paraId="056554FC">
        <w:tblPrEx>
          <w:tblCellMar>
            <w:top w:w="15" w:type="dxa"/>
            <w:left w:w="15" w:type="dxa"/>
            <w:bottom w:w="15" w:type="dxa"/>
            <w:right w:w="15" w:type="dxa"/>
          </w:tblCellMar>
        </w:tblPrEx>
        <w:trPr>
          <w:trHeight w:val="450" w:hRule="atLeast"/>
          <w:jc w:val="center"/>
        </w:trPr>
        <w:tc>
          <w:tcPr>
            <w:tcW w:w="94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323843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28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9F696F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13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EBF2DA7">
            <w:pPr>
              <w:jc w:val="center"/>
              <w:rPr>
                <w:rFonts w:ascii="Times New Roman" w:hAnsi="Times New Roman" w:eastAsia="仿宋_GB2312" w:cs="Times New Roman"/>
                <w:b/>
                <w:bCs/>
                <w:color w:val="000000"/>
                <w:sz w:val="22"/>
              </w:rPr>
            </w:pPr>
          </w:p>
        </w:tc>
        <w:tc>
          <w:tcPr>
            <w:tcW w:w="109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2B43AC0">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8B46C93">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DC487F5">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DE09308">
            <w:pPr>
              <w:jc w:val="center"/>
              <w:rPr>
                <w:rFonts w:ascii="Times New Roman" w:hAnsi="Times New Roman" w:eastAsia="仿宋_GB2312" w:cs="Times New Roman"/>
                <w:b/>
                <w:bCs/>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E8AEDA5">
            <w:pPr>
              <w:jc w:val="center"/>
              <w:rPr>
                <w:rFonts w:ascii="Times New Roman" w:hAnsi="Times New Roman" w:eastAsia="仿宋_GB2312" w:cs="Times New Roman"/>
                <w:b/>
                <w:bCs/>
                <w:color w:val="000000"/>
                <w:sz w:val="22"/>
              </w:rPr>
            </w:pPr>
          </w:p>
        </w:tc>
      </w:tr>
      <w:tr w14:paraId="455267F0">
        <w:tblPrEx>
          <w:tblCellMar>
            <w:top w:w="15" w:type="dxa"/>
            <w:left w:w="15" w:type="dxa"/>
            <w:bottom w:w="15" w:type="dxa"/>
            <w:right w:w="15" w:type="dxa"/>
          </w:tblCellMar>
        </w:tblPrEx>
        <w:trPr>
          <w:trHeight w:val="450" w:hRule="atLeast"/>
          <w:jc w:val="center"/>
        </w:trPr>
        <w:tc>
          <w:tcPr>
            <w:tcW w:w="94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1EE55FE">
            <w:pPr>
              <w:jc w:val="center"/>
              <w:rPr>
                <w:rFonts w:ascii="Times New Roman" w:hAnsi="Times New Roman" w:eastAsia="仿宋_GB2312" w:cs="Times New Roman"/>
                <w:color w:val="000000"/>
                <w:sz w:val="22"/>
              </w:rPr>
            </w:pPr>
          </w:p>
        </w:tc>
        <w:tc>
          <w:tcPr>
            <w:tcW w:w="28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CC182E8">
            <w:pPr>
              <w:jc w:val="center"/>
              <w:rPr>
                <w:rFonts w:ascii="Times New Roman" w:hAnsi="Times New Roman" w:eastAsia="仿宋_GB2312" w:cs="Times New Roman"/>
                <w:color w:val="000000"/>
                <w:sz w:val="22"/>
              </w:rPr>
            </w:pPr>
          </w:p>
        </w:tc>
        <w:tc>
          <w:tcPr>
            <w:tcW w:w="113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788987A">
            <w:pPr>
              <w:jc w:val="center"/>
              <w:rPr>
                <w:rFonts w:ascii="Times New Roman" w:hAnsi="Times New Roman" w:eastAsia="仿宋_GB2312" w:cs="Times New Roman"/>
                <w:color w:val="000000"/>
                <w:sz w:val="22"/>
              </w:rPr>
            </w:pPr>
          </w:p>
        </w:tc>
        <w:tc>
          <w:tcPr>
            <w:tcW w:w="109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8CE0BB1">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AC6B406">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A08599E">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A768752">
            <w:pPr>
              <w:jc w:val="center"/>
              <w:rPr>
                <w:rFonts w:ascii="Times New Roman" w:hAnsi="Times New Roman" w:eastAsia="仿宋_GB2312" w:cs="Times New Roman"/>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43F0B43">
            <w:pPr>
              <w:jc w:val="center"/>
              <w:rPr>
                <w:rFonts w:ascii="Times New Roman" w:hAnsi="Times New Roman" w:eastAsia="仿宋_GB2312" w:cs="Times New Roman"/>
                <w:color w:val="000000"/>
                <w:sz w:val="22"/>
              </w:rPr>
            </w:pPr>
          </w:p>
        </w:tc>
      </w:tr>
      <w:tr w14:paraId="78BFCCB7">
        <w:tblPrEx>
          <w:tblCellMar>
            <w:top w:w="15" w:type="dxa"/>
            <w:left w:w="15" w:type="dxa"/>
            <w:bottom w:w="15" w:type="dxa"/>
            <w:right w:w="15" w:type="dxa"/>
          </w:tblCellMar>
        </w:tblPrEx>
        <w:trPr>
          <w:trHeight w:val="450" w:hRule="atLeast"/>
          <w:jc w:val="center"/>
        </w:trPr>
        <w:tc>
          <w:tcPr>
            <w:tcW w:w="378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2B4DE1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1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82288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109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29CDE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A10C9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11EDC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FA8AC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64626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r>
      <w:tr w14:paraId="61983FFB">
        <w:tblPrEx>
          <w:tblCellMar>
            <w:top w:w="15" w:type="dxa"/>
            <w:left w:w="15" w:type="dxa"/>
            <w:bottom w:w="15" w:type="dxa"/>
            <w:right w:w="15" w:type="dxa"/>
          </w:tblCellMar>
        </w:tblPrEx>
        <w:trPr>
          <w:trHeight w:val="450" w:hRule="atLeast"/>
          <w:jc w:val="center"/>
        </w:trPr>
        <w:tc>
          <w:tcPr>
            <w:tcW w:w="378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AC5B14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合计</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4A97E">
            <w:pPr>
              <w:jc w:val="right"/>
              <w:rPr>
                <w:rFonts w:ascii="Times New Roman" w:hAnsi="Times New Roman" w:eastAsia="仿宋_GB2312" w:cs="Times New Roman"/>
                <w:color w:val="000000"/>
                <w:sz w:val="22"/>
              </w:rPr>
            </w:pPr>
            <w:r>
              <w:rPr>
                <w:rFonts w:ascii="Times New Roman" w:hAnsi="Times New Roman" w:eastAsia="仿宋_GB2312" w:cs="Times New Roman"/>
                <w:color w:val="000000"/>
                <w:sz w:val="22"/>
              </w:rPr>
              <w:t>13678.07</w:t>
            </w: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3FF33">
            <w:pPr>
              <w:jc w:val="right"/>
              <w:rPr>
                <w:rFonts w:ascii="Times New Roman" w:hAnsi="Times New Roman" w:eastAsia="仿宋_GB2312" w:cs="Times New Roman"/>
                <w:color w:val="000000"/>
                <w:sz w:val="22"/>
              </w:rPr>
            </w:pPr>
            <w:r>
              <w:rPr>
                <w:rFonts w:ascii="Times New Roman" w:hAnsi="Times New Roman" w:eastAsia="仿宋_GB2312" w:cs="Times New Roman"/>
                <w:color w:val="000000"/>
                <w:sz w:val="22"/>
              </w:rPr>
              <w:t>1123.64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255A4">
            <w:pPr>
              <w:jc w:val="right"/>
              <w:rPr>
                <w:rFonts w:ascii="Times New Roman" w:hAnsi="Times New Roman" w:eastAsia="仿宋_GB2312" w:cs="Times New Roman"/>
                <w:color w:val="000000"/>
                <w:sz w:val="22"/>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6734A">
            <w:pPr>
              <w:jc w:val="right"/>
              <w:rPr>
                <w:rFonts w:ascii="Times New Roman" w:hAnsi="Times New Roman" w:eastAsia="仿宋_GB2312" w:cs="Times New Roman"/>
                <w:color w:val="000000"/>
                <w:sz w:val="22"/>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35B08">
            <w:pPr>
              <w:jc w:val="right"/>
              <w:rPr>
                <w:rFonts w:ascii="Times New Roman" w:hAnsi="Times New Roman" w:eastAsia="仿宋_GB2312" w:cs="Times New Roman"/>
                <w:color w:val="000000"/>
                <w:sz w:val="22"/>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E2096">
            <w:pPr>
              <w:jc w:val="right"/>
              <w:rPr>
                <w:rFonts w:ascii="Times New Roman" w:hAnsi="Times New Roman" w:eastAsia="仿宋_GB2312" w:cs="Times New Roman"/>
                <w:color w:val="000000"/>
                <w:sz w:val="22"/>
              </w:rPr>
            </w:pPr>
          </w:p>
        </w:tc>
      </w:tr>
      <w:tr w14:paraId="6DB6075C">
        <w:tblPrEx>
          <w:tblCellMar>
            <w:top w:w="15" w:type="dxa"/>
            <w:left w:w="15" w:type="dxa"/>
            <w:bottom w:w="15" w:type="dxa"/>
            <w:right w:w="15" w:type="dxa"/>
          </w:tblCellMar>
        </w:tblPrEx>
        <w:trPr>
          <w:trHeight w:val="692"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D095B75">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C3606A">
            <w:pPr>
              <w:rPr>
                <w:rFonts w:ascii="宋体" w:hAnsi="宋体" w:eastAsia="宋体" w:cs="Arial"/>
                <w:sz w:val="22"/>
              </w:rPr>
            </w:pPr>
            <w:r>
              <w:rPr>
                <w:rFonts w:hint="eastAsia" w:cs="Arial"/>
                <w:sz w:val="22"/>
              </w:rPr>
              <w:t>一般公共服务支出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FD2D5">
            <w:pPr>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rPr>
              <w:t>839.58</w:t>
            </w: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23441">
            <w:pPr>
              <w:ind w:left="480" w:right="480" w:hanging="480" w:hangingChars="200"/>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rPr>
              <w:t xml:space="preserve">        </w:t>
            </w:r>
          </w:p>
          <w:p w14:paraId="2FBB960B">
            <w:pPr>
              <w:jc w:val="right"/>
              <w:rPr>
                <w:rFonts w:ascii="宋体" w:hAnsi="宋体" w:eastAsia="宋体" w:cs="Arial"/>
                <w:sz w:val="22"/>
              </w:rPr>
            </w:pPr>
            <w:r>
              <w:rPr>
                <w:rFonts w:hint="eastAsia" w:cs="Arial"/>
                <w:sz w:val="22"/>
              </w:rPr>
              <w:t>705.25</w:t>
            </w:r>
          </w:p>
          <w:p w14:paraId="191F0F19">
            <w:pPr>
              <w:ind w:left="480" w:right="480" w:hanging="480" w:hangingChars="200"/>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B6F86">
            <w:pPr>
              <w:jc w:val="right"/>
              <w:rPr>
                <w:rFonts w:cs="Arial"/>
                <w:sz w:val="22"/>
              </w:rPr>
            </w:pPr>
          </w:p>
          <w:p w14:paraId="00E900F6">
            <w:pPr>
              <w:jc w:val="right"/>
              <w:rPr>
                <w:rFonts w:ascii="宋体" w:hAnsi="宋体" w:eastAsia="宋体" w:cs="Arial"/>
                <w:sz w:val="22"/>
              </w:rPr>
            </w:pPr>
            <w:r>
              <w:rPr>
                <w:rFonts w:hint="eastAsia" w:cs="Arial"/>
                <w:sz w:val="22"/>
              </w:rPr>
              <w:t>134.33</w:t>
            </w:r>
          </w:p>
          <w:p w14:paraId="75DAB24F">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A4DB8">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005B3">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1A0F1">
            <w:pPr>
              <w:jc w:val="right"/>
              <w:rPr>
                <w:rFonts w:ascii="Times New Roman" w:hAnsi="Times New Roman" w:eastAsia="仿宋_GB2312" w:cs="Times New Roman"/>
                <w:color w:val="000000"/>
                <w:sz w:val="24"/>
              </w:rPr>
            </w:pPr>
          </w:p>
        </w:tc>
      </w:tr>
      <w:tr w14:paraId="0F2638C2">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A8B4D7">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20104</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D6CBA3">
            <w:pPr>
              <w:rPr>
                <w:rFonts w:ascii="宋体" w:hAnsi="宋体" w:eastAsia="宋体" w:cs="Arial"/>
                <w:sz w:val="22"/>
              </w:rPr>
            </w:pPr>
            <w:r>
              <w:rPr>
                <w:rFonts w:hint="eastAsia" w:cs="Arial"/>
                <w:sz w:val="22"/>
              </w:rPr>
              <w:t>发展与改革事务</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1B7A">
            <w:pPr>
              <w:jc w:val="right"/>
              <w:rPr>
                <w:rFonts w:ascii="宋体" w:hAnsi="宋体" w:eastAsia="宋体" w:cs="Arial"/>
                <w:sz w:val="22"/>
              </w:rPr>
            </w:pPr>
            <w:r>
              <w:rPr>
                <w:rFonts w:hint="eastAsia" w:cs="Arial"/>
                <w:sz w:val="22"/>
              </w:rPr>
              <w:t>784.17</w:t>
            </w:r>
          </w:p>
          <w:p w14:paraId="5B872158">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31B7B">
            <w:pPr>
              <w:jc w:val="right"/>
              <w:rPr>
                <w:rFonts w:ascii="宋体" w:hAnsi="宋体" w:eastAsia="宋体" w:cs="Arial"/>
                <w:sz w:val="22"/>
              </w:rPr>
            </w:pPr>
            <w:r>
              <w:rPr>
                <w:rFonts w:hint="eastAsia" w:cs="Arial"/>
                <w:sz w:val="22"/>
              </w:rPr>
              <w:t>649.83</w:t>
            </w:r>
          </w:p>
          <w:p w14:paraId="6D17F86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9A899">
            <w:pPr>
              <w:jc w:val="right"/>
              <w:rPr>
                <w:rFonts w:ascii="宋体" w:hAnsi="宋体" w:eastAsia="宋体" w:cs="Arial"/>
                <w:sz w:val="22"/>
              </w:rPr>
            </w:pPr>
            <w:r>
              <w:rPr>
                <w:rFonts w:hint="eastAsia" w:cs="Arial"/>
                <w:sz w:val="22"/>
              </w:rPr>
              <w:t>134.33</w:t>
            </w:r>
          </w:p>
          <w:p w14:paraId="4CC1277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C55A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A19C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92AC7">
            <w:pPr>
              <w:jc w:val="right"/>
              <w:rPr>
                <w:rFonts w:ascii="Times New Roman" w:hAnsi="Times New Roman" w:eastAsia="仿宋_GB2312" w:cs="Times New Roman"/>
                <w:color w:val="000000"/>
                <w:sz w:val="24"/>
              </w:rPr>
            </w:pPr>
          </w:p>
        </w:tc>
      </w:tr>
      <w:tr w14:paraId="167112A1">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B69EC17">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2010401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D707AD">
            <w:pPr>
              <w:rPr>
                <w:rFonts w:ascii="宋体" w:hAnsi="宋体" w:eastAsia="宋体" w:cs="Arial"/>
                <w:sz w:val="22"/>
              </w:rPr>
            </w:pPr>
            <w:r>
              <w:rPr>
                <w:rFonts w:hint="eastAsia" w:cs="Arial"/>
                <w:sz w:val="22"/>
              </w:rPr>
              <w:t xml:space="preserve">  行政运行</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75DCC">
            <w:pPr>
              <w:jc w:val="right"/>
              <w:rPr>
                <w:rFonts w:ascii="宋体" w:hAnsi="宋体" w:eastAsia="宋体" w:cs="Arial"/>
                <w:sz w:val="22"/>
              </w:rPr>
            </w:pPr>
            <w:r>
              <w:rPr>
                <w:rFonts w:hint="eastAsia" w:cs="Arial"/>
                <w:sz w:val="22"/>
              </w:rPr>
              <w:t>649.83</w:t>
            </w:r>
          </w:p>
          <w:p w14:paraId="2DB22D34">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42BAB">
            <w:pPr>
              <w:jc w:val="right"/>
              <w:rPr>
                <w:rFonts w:ascii="宋体" w:hAnsi="宋体" w:eastAsia="宋体" w:cs="Arial"/>
                <w:sz w:val="22"/>
              </w:rPr>
            </w:pPr>
            <w:r>
              <w:rPr>
                <w:rFonts w:hint="eastAsia" w:cs="Arial"/>
                <w:sz w:val="22"/>
              </w:rPr>
              <w:t>649.83</w:t>
            </w:r>
          </w:p>
          <w:p w14:paraId="3184BFD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1138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2726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6D1CE">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23684">
            <w:pPr>
              <w:jc w:val="right"/>
              <w:rPr>
                <w:rFonts w:ascii="Times New Roman" w:hAnsi="Times New Roman" w:eastAsia="仿宋_GB2312" w:cs="Times New Roman"/>
                <w:color w:val="000000"/>
                <w:sz w:val="24"/>
              </w:rPr>
            </w:pPr>
          </w:p>
        </w:tc>
      </w:tr>
      <w:tr w14:paraId="66CA64F2">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BD2213E">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2010402</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0AB65B">
            <w:pPr>
              <w:rPr>
                <w:rFonts w:ascii="宋体" w:hAnsi="宋体" w:eastAsia="宋体" w:cs="Arial"/>
                <w:sz w:val="22"/>
              </w:rPr>
            </w:pPr>
            <w:r>
              <w:rPr>
                <w:rFonts w:hint="eastAsia" w:cs="Arial"/>
                <w:sz w:val="22"/>
              </w:rPr>
              <w:t xml:space="preserve">  一般行政管理事务</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A7535">
            <w:pPr>
              <w:jc w:val="right"/>
              <w:rPr>
                <w:rFonts w:ascii="宋体" w:hAnsi="宋体" w:eastAsia="宋体" w:cs="Arial"/>
                <w:sz w:val="22"/>
              </w:rPr>
            </w:pPr>
            <w:r>
              <w:rPr>
                <w:rFonts w:hint="eastAsia" w:cs="Arial"/>
                <w:sz w:val="22"/>
              </w:rPr>
              <w:t>34.33</w:t>
            </w:r>
          </w:p>
          <w:p w14:paraId="46F478D1">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F880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8710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0401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F6782">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FCFF6">
            <w:pPr>
              <w:jc w:val="right"/>
              <w:rPr>
                <w:rFonts w:ascii="Times New Roman" w:hAnsi="Times New Roman" w:eastAsia="仿宋_GB2312" w:cs="Times New Roman"/>
                <w:color w:val="000000"/>
                <w:sz w:val="24"/>
              </w:rPr>
            </w:pPr>
          </w:p>
        </w:tc>
      </w:tr>
      <w:tr w14:paraId="35823FC4">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1E0E9F">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2010499</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65B237">
            <w:pPr>
              <w:rPr>
                <w:rFonts w:ascii="宋体" w:hAnsi="宋体" w:eastAsia="宋体" w:cs="Arial"/>
                <w:sz w:val="22"/>
              </w:rPr>
            </w:pPr>
            <w:r>
              <w:rPr>
                <w:rFonts w:hint="eastAsia" w:cs="Arial"/>
                <w:sz w:val="22"/>
              </w:rPr>
              <w:t xml:space="preserve">  其他发展与改革事务支出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B6541">
            <w:pPr>
              <w:jc w:val="right"/>
              <w:rPr>
                <w:rFonts w:ascii="宋体" w:hAnsi="宋体" w:eastAsia="宋体" w:cs="Arial"/>
                <w:sz w:val="22"/>
              </w:rPr>
            </w:pPr>
            <w:r>
              <w:rPr>
                <w:rFonts w:hint="eastAsia" w:cs="Arial"/>
                <w:sz w:val="22"/>
              </w:rPr>
              <w:t>100.00</w:t>
            </w:r>
          </w:p>
          <w:p w14:paraId="44A4CA39">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1E3C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D6F70">
            <w:pPr>
              <w:jc w:val="right"/>
              <w:rPr>
                <w:rFonts w:ascii="宋体" w:hAnsi="宋体" w:eastAsia="宋体" w:cs="Arial"/>
                <w:sz w:val="22"/>
              </w:rPr>
            </w:pPr>
            <w:r>
              <w:rPr>
                <w:rFonts w:hint="eastAsia" w:cs="Arial"/>
                <w:sz w:val="22"/>
              </w:rPr>
              <w:t>100.00</w:t>
            </w:r>
          </w:p>
          <w:p w14:paraId="3A6C469E">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1D30F">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20C42">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C5A19">
            <w:pPr>
              <w:jc w:val="right"/>
              <w:rPr>
                <w:rFonts w:ascii="Times New Roman" w:hAnsi="Times New Roman" w:eastAsia="仿宋_GB2312" w:cs="Times New Roman"/>
                <w:color w:val="000000"/>
                <w:sz w:val="24"/>
              </w:rPr>
            </w:pPr>
          </w:p>
        </w:tc>
      </w:tr>
      <w:tr w14:paraId="0E8F2B4B">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AFD2EB">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20113</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CB8E61">
            <w:pPr>
              <w:rPr>
                <w:rFonts w:ascii="宋体" w:hAnsi="宋体" w:eastAsia="宋体" w:cs="Arial"/>
                <w:sz w:val="22"/>
              </w:rPr>
            </w:pPr>
            <w:r>
              <w:rPr>
                <w:rFonts w:hint="eastAsia" w:cs="Arial"/>
                <w:sz w:val="22"/>
              </w:rPr>
              <w:t>商贸事务</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EA98C">
            <w:pPr>
              <w:jc w:val="right"/>
              <w:rPr>
                <w:rFonts w:ascii="宋体" w:hAnsi="宋体" w:eastAsia="宋体" w:cs="Arial"/>
                <w:sz w:val="22"/>
              </w:rPr>
            </w:pPr>
            <w:r>
              <w:rPr>
                <w:rFonts w:hint="eastAsia" w:cs="Arial"/>
                <w:sz w:val="22"/>
              </w:rPr>
              <w:t>55.41</w:t>
            </w:r>
          </w:p>
          <w:p w14:paraId="226FFA55">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F3E6B">
            <w:pPr>
              <w:jc w:val="right"/>
              <w:rPr>
                <w:rFonts w:ascii="宋体" w:hAnsi="宋体" w:eastAsia="宋体" w:cs="Arial"/>
                <w:sz w:val="22"/>
              </w:rPr>
            </w:pPr>
            <w:r>
              <w:rPr>
                <w:rFonts w:hint="eastAsia" w:cs="Arial"/>
                <w:sz w:val="22"/>
              </w:rPr>
              <w:t>55.41</w:t>
            </w:r>
          </w:p>
          <w:p w14:paraId="0DB5A11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A4E5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1159E">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36025">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07BEF">
            <w:pPr>
              <w:jc w:val="right"/>
              <w:rPr>
                <w:rFonts w:ascii="Times New Roman" w:hAnsi="Times New Roman" w:eastAsia="仿宋_GB2312" w:cs="Times New Roman"/>
                <w:color w:val="000000"/>
                <w:sz w:val="24"/>
              </w:rPr>
            </w:pPr>
          </w:p>
        </w:tc>
      </w:tr>
      <w:tr w14:paraId="7FFC2671">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2D0DE89">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2011301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E42F1B">
            <w:pPr>
              <w:rPr>
                <w:rFonts w:ascii="宋体" w:hAnsi="宋体" w:eastAsia="宋体" w:cs="Arial"/>
                <w:sz w:val="22"/>
              </w:rPr>
            </w:pPr>
            <w:r>
              <w:rPr>
                <w:rFonts w:hint="eastAsia" w:cs="Arial"/>
                <w:sz w:val="22"/>
              </w:rPr>
              <w:t xml:space="preserve">  行政运行</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E6E2F">
            <w:pPr>
              <w:jc w:val="right"/>
              <w:rPr>
                <w:rFonts w:ascii="宋体" w:hAnsi="宋体" w:eastAsia="宋体" w:cs="Arial"/>
                <w:sz w:val="22"/>
              </w:rPr>
            </w:pPr>
            <w:r>
              <w:rPr>
                <w:rFonts w:hint="eastAsia" w:cs="Arial"/>
                <w:sz w:val="22"/>
              </w:rPr>
              <w:t>55.41</w:t>
            </w:r>
          </w:p>
          <w:p w14:paraId="1BB6756D">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D6752">
            <w:pPr>
              <w:jc w:val="right"/>
              <w:rPr>
                <w:rFonts w:ascii="宋体" w:hAnsi="宋体" w:eastAsia="宋体" w:cs="Arial"/>
                <w:sz w:val="22"/>
              </w:rPr>
            </w:pPr>
            <w:r>
              <w:rPr>
                <w:rFonts w:hint="eastAsia" w:cs="Arial"/>
                <w:sz w:val="22"/>
              </w:rPr>
              <w:t>55.41</w:t>
            </w:r>
          </w:p>
          <w:p w14:paraId="74F78F1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D783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2E3D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AEA7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08486">
            <w:pPr>
              <w:jc w:val="right"/>
              <w:rPr>
                <w:rFonts w:ascii="Times New Roman" w:hAnsi="Times New Roman" w:eastAsia="仿宋_GB2312" w:cs="Times New Roman"/>
                <w:color w:val="000000"/>
                <w:sz w:val="24"/>
              </w:rPr>
            </w:pPr>
          </w:p>
        </w:tc>
      </w:tr>
      <w:tr w14:paraId="1FB0727F">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D593895">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w:t>
            </w:r>
            <w:r>
              <w:rPr>
                <w:rFonts w:ascii="Times New Roman" w:hAnsi="Times New Roman" w:eastAsia="仿宋_GB2312" w:cs="Times New Roman"/>
                <w:color w:val="000000"/>
                <w:sz w:val="18"/>
                <w:szCs w:val="18"/>
              </w:rPr>
              <w:tab/>
            </w:r>
            <w:r>
              <w:rPr>
                <w:rFonts w:ascii="Times New Roman" w:hAnsi="Times New Roman" w:eastAsia="仿宋_GB2312" w:cs="Times New Roman"/>
                <w:color w:val="000000"/>
                <w:sz w:val="18"/>
                <w:szCs w:val="18"/>
              </w:rPr>
              <w:tab/>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F521D0">
            <w:pPr>
              <w:rPr>
                <w:rFonts w:ascii="宋体" w:hAnsi="宋体" w:eastAsia="宋体" w:cs="Arial"/>
                <w:sz w:val="22"/>
              </w:rPr>
            </w:pPr>
            <w:r>
              <w:rPr>
                <w:rFonts w:hint="eastAsia" w:cs="Arial"/>
                <w:sz w:val="22"/>
              </w:rPr>
              <w:t>社会保障和就业支出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DBB28">
            <w:pPr>
              <w:jc w:val="right"/>
              <w:rPr>
                <w:rFonts w:ascii="宋体" w:hAnsi="宋体" w:eastAsia="宋体" w:cs="Arial"/>
                <w:sz w:val="22"/>
              </w:rPr>
            </w:pPr>
            <w:r>
              <w:rPr>
                <w:rFonts w:hint="eastAsia" w:cs="Arial"/>
                <w:sz w:val="22"/>
              </w:rPr>
              <w:t>463.78</w:t>
            </w:r>
          </w:p>
          <w:p w14:paraId="07B8FFD7">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DC73E">
            <w:pPr>
              <w:jc w:val="right"/>
              <w:rPr>
                <w:rFonts w:ascii="宋体" w:hAnsi="宋体" w:eastAsia="宋体" w:cs="Arial"/>
                <w:sz w:val="22"/>
              </w:rPr>
            </w:pPr>
            <w:r>
              <w:rPr>
                <w:rFonts w:hint="eastAsia" w:cs="Arial"/>
                <w:sz w:val="22"/>
              </w:rPr>
              <w:t>313.45</w:t>
            </w:r>
          </w:p>
          <w:p w14:paraId="239DBF3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2FA3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920D6">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0C1D7">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E5CDF">
            <w:pPr>
              <w:jc w:val="right"/>
              <w:rPr>
                <w:rFonts w:ascii="Times New Roman" w:hAnsi="Times New Roman" w:eastAsia="仿宋_GB2312" w:cs="Times New Roman"/>
                <w:color w:val="000000"/>
                <w:sz w:val="24"/>
              </w:rPr>
            </w:pPr>
          </w:p>
        </w:tc>
      </w:tr>
      <w:tr w14:paraId="26CF6803">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DAB099">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20805</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7C6C4D">
            <w:pPr>
              <w:rPr>
                <w:rFonts w:ascii="宋体" w:hAnsi="宋体" w:eastAsia="宋体" w:cs="Arial"/>
                <w:sz w:val="22"/>
              </w:rPr>
            </w:pPr>
            <w:r>
              <w:rPr>
                <w:rFonts w:hint="eastAsia" w:cs="Arial"/>
                <w:sz w:val="22"/>
              </w:rPr>
              <w:t>行政事业单位养老支出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D6B02">
            <w:pPr>
              <w:jc w:val="right"/>
              <w:rPr>
                <w:rFonts w:ascii="宋体" w:hAnsi="宋体" w:eastAsia="宋体" w:cs="Arial"/>
                <w:sz w:val="22"/>
              </w:rPr>
            </w:pPr>
            <w:r>
              <w:rPr>
                <w:rFonts w:hint="eastAsia" w:cs="Arial"/>
                <w:sz w:val="22"/>
              </w:rPr>
              <w:t>313.45</w:t>
            </w:r>
          </w:p>
          <w:p w14:paraId="217E7E79">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B8335">
            <w:pPr>
              <w:jc w:val="right"/>
              <w:rPr>
                <w:rFonts w:ascii="宋体" w:hAnsi="宋体" w:eastAsia="宋体" w:cs="Arial"/>
                <w:sz w:val="22"/>
              </w:rPr>
            </w:pPr>
            <w:r>
              <w:rPr>
                <w:rFonts w:hint="eastAsia" w:cs="Arial"/>
                <w:sz w:val="22"/>
              </w:rPr>
              <w:t>313.45</w:t>
            </w:r>
          </w:p>
          <w:p w14:paraId="130A848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4ECE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3EE5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01A7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48376">
            <w:pPr>
              <w:jc w:val="right"/>
              <w:rPr>
                <w:rFonts w:ascii="Times New Roman" w:hAnsi="Times New Roman" w:eastAsia="仿宋_GB2312" w:cs="Times New Roman"/>
                <w:color w:val="000000"/>
                <w:sz w:val="24"/>
              </w:rPr>
            </w:pPr>
          </w:p>
        </w:tc>
      </w:tr>
      <w:tr w14:paraId="20BCA0C9">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ED65DEA">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2080501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EDAC53">
            <w:pPr>
              <w:rPr>
                <w:rFonts w:ascii="宋体" w:hAnsi="宋体" w:eastAsia="宋体" w:cs="Arial"/>
                <w:sz w:val="22"/>
              </w:rPr>
            </w:pPr>
            <w:r>
              <w:rPr>
                <w:rFonts w:hint="eastAsia" w:cs="Arial"/>
                <w:sz w:val="22"/>
              </w:rPr>
              <w:t xml:space="preserve">  行政单位离退休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7B12E">
            <w:pPr>
              <w:jc w:val="right"/>
              <w:rPr>
                <w:rFonts w:ascii="宋体" w:hAnsi="宋体" w:eastAsia="宋体" w:cs="Arial"/>
                <w:sz w:val="22"/>
              </w:rPr>
            </w:pPr>
            <w:r>
              <w:rPr>
                <w:rFonts w:hint="eastAsia" w:cs="Arial"/>
                <w:sz w:val="22"/>
              </w:rPr>
              <w:t>239.71</w:t>
            </w:r>
          </w:p>
          <w:p w14:paraId="4672E3CE">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C59BC">
            <w:pPr>
              <w:jc w:val="right"/>
              <w:rPr>
                <w:rFonts w:ascii="宋体" w:hAnsi="宋体" w:eastAsia="宋体" w:cs="Arial"/>
                <w:sz w:val="22"/>
              </w:rPr>
            </w:pPr>
            <w:r>
              <w:rPr>
                <w:rFonts w:hint="eastAsia" w:cs="Arial"/>
                <w:sz w:val="22"/>
              </w:rPr>
              <w:t>239.71</w:t>
            </w:r>
          </w:p>
          <w:p w14:paraId="3792F016">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6B43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4964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D07E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E921A">
            <w:pPr>
              <w:jc w:val="right"/>
              <w:rPr>
                <w:rFonts w:ascii="Times New Roman" w:hAnsi="Times New Roman" w:eastAsia="仿宋_GB2312" w:cs="Times New Roman"/>
                <w:color w:val="000000"/>
                <w:sz w:val="24"/>
              </w:rPr>
            </w:pPr>
          </w:p>
        </w:tc>
      </w:tr>
      <w:tr w14:paraId="489113A0">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94117A8">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2080505</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CD8756">
            <w:pPr>
              <w:rPr>
                <w:rFonts w:ascii="宋体" w:hAnsi="宋体" w:eastAsia="宋体" w:cs="Arial"/>
                <w:sz w:val="22"/>
              </w:rPr>
            </w:pPr>
            <w:r>
              <w:rPr>
                <w:rFonts w:hint="eastAsia" w:cs="Arial"/>
                <w:sz w:val="22"/>
              </w:rPr>
              <w:t xml:space="preserve">  机关事业单位基本养老保险缴费支出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F9EAF">
            <w:pPr>
              <w:jc w:val="right"/>
              <w:rPr>
                <w:rFonts w:ascii="宋体" w:hAnsi="宋体" w:eastAsia="宋体" w:cs="Arial"/>
                <w:sz w:val="22"/>
              </w:rPr>
            </w:pPr>
            <w:r>
              <w:rPr>
                <w:rFonts w:hint="eastAsia" w:cs="Arial"/>
                <w:sz w:val="22"/>
              </w:rPr>
              <w:t>66.90</w:t>
            </w:r>
          </w:p>
          <w:p w14:paraId="59F96AE5">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8D4C2">
            <w:pPr>
              <w:jc w:val="right"/>
              <w:rPr>
                <w:rFonts w:ascii="宋体" w:hAnsi="宋体" w:eastAsia="宋体" w:cs="Arial"/>
                <w:sz w:val="22"/>
              </w:rPr>
            </w:pPr>
            <w:r>
              <w:rPr>
                <w:rFonts w:hint="eastAsia" w:cs="Arial"/>
                <w:sz w:val="22"/>
              </w:rPr>
              <w:t>66.90</w:t>
            </w:r>
          </w:p>
          <w:p w14:paraId="25ABA1F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A215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3C90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A8ECB">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F958F">
            <w:pPr>
              <w:jc w:val="right"/>
              <w:rPr>
                <w:rFonts w:ascii="Times New Roman" w:hAnsi="Times New Roman" w:eastAsia="仿宋_GB2312" w:cs="Times New Roman"/>
                <w:color w:val="000000"/>
                <w:sz w:val="24"/>
              </w:rPr>
            </w:pPr>
          </w:p>
        </w:tc>
      </w:tr>
      <w:tr w14:paraId="38AF6960">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9DEAF88">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2080506</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18F470">
            <w:pPr>
              <w:rPr>
                <w:rFonts w:ascii="宋体" w:hAnsi="宋体" w:eastAsia="宋体" w:cs="Arial"/>
                <w:sz w:val="22"/>
              </w:rPr>
            </w:pPr>
            <w:r>
              <w:rPr>
                <w:rFonts w:hint="eastAsia" w:cs="Arial"/>
                <w:sz w:val="22"/>
              </w:rPr>
              <w:t xml:space="preserve">  机关事业单位职业年金缴费支出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A98B3">
            <w:pPr>
              <w:jc w:val="right"/>
              <w:rPr>
                <w:rFonts w:ascii="宋体" w:hAnsi="宋体" w:eastAsia="宋体" w:cs="Arial"/>
                <w:sz w:val="22"/>
              </w:rPr>
            </w:pPr>
            <w:r>
              <w:rPr>
                <w:rFonts w:hint="eastAsia" w:cs="Arial"/>
                <w:sz w:val="22"/>
              </w:rPr>
              <w:t>6.85</w:t>
            </w:r>
          </w:p>
          <w:p w14:paraId="5A117EE6">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BA448">
            <w:pPr>
              <w:jc w:val="right"/>
              <w:rPr>
                <w:rFonts w:ascii="宋体" w:hAnsi="宋体" w:eastAsia="宋体" w:cs="Arial"/>
                <w:sz w:val="22"/>
              </w:rPr>
            </w:pPr>
            <w:r>
              <w:rPr>
                <w:rFonts w:hint="eastAsia" w:cs="Arial"/>
                <w:sz w:val="22"/>
              </w:rPr>
              <w:t>6.85</w:t>
            </w:r>
          </w:p>
          <w:p w14:paraId="67BFF4E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94E30">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DCCD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A32D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42E66">
            <w:pPr>
              <w:jc w:val="right"/>
              <w:rPr>
                <w:rFonts w:ascii="Times New Roman" w:hAnsi="Times New Roman" w:eastAsia="仿宋_GB2312" w:cs="Times New Roman"/>
                <w:color w:val="000000"/>
                <w:sz w:val="24"/>
              </w:rPr>
            </w:pPr>
          </w:p>
        </w:tc>
      </w:tr>
      <w:tr w14:paraId="0D2BCEED">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00BF0D">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20806</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E1E99B">
            <w:pPr>
              <w:rPr>
                <w:rFonts w:ascii="宋体" w:hAnsi="宋体" w:eastAsia="宋体" w:cs="Arial"/>
                <w:sz w:val="22"/>
              </w:rPr>
            </w:pPr>
            <w:r>
              <w:rPr>
                <w:rFonts w:hint="eastAsia" w:cs="Arial"/>
                <w:sz w:val="22"/>
              </w:rPr>
              <w:t>企业改革补助</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54766">
            <w:pPr>
              <w:jc w:val="right"/>
              <w:rPr>
                <w:rFonts w:ascii="宋体" w:hAnsi="宋体" w:eastAsia="宋体" w:cs="Arial"/>
                <w:sz w:val="22"/>
              </w:rPr>
            </w:pPr>
            <w:r>
              <w:rPr>
                <w:rFonts w:hint="eastAsia" w:cs="Arial"/>
                <w:sz w:val="22"/>
              </w:rPr>
              <w:t>150.32</w:t>
            </w:r>
          </w:p>
          <w:p w14:paraId="104D1782">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8D08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9B97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E4E2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9E61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D1154">
            <w:pPr>
              <w:jc w:val="right"/>
              <w:rPr>
                <w:rFonts w:ascii="Times New Roman" w:hAnsi="Times New Roman" w:eastAsia="仿宋_GB2312" w:cs="Times New Roman"/>
                <w:color w:val="000000"/>
                <w:sz w:val="24"/>
              </w:rPr>
            </w:pPr>
          </w:p>
        </w:tc>
      </w:tr>
      <w:tr w14:paraId="067AA05C">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A68382">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2080601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AE9A40">
            <w:pPr>
              <w:rPr>
                <w:rFonts w:ascii="宋体" w:hAnsi="宋体" w:eastAsia="宋体" w:cs="Arial"/>
                <w:sz w:val="22"/>
              </w:rPr>
            </w:pPr>
            <w:r>
              <w:rPr>
                <w:rFonts w:hint="eastAsia" w:cs="Arial"/>
                <w:sz w:val="22"/>
              </w:rPr>
              <w:t xml:space="preserve">  企业关闭破产补助</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7ADA6">
            <w:pPr>
              <w:jc w:val="right"/>
              <w:rPr>
                <w:rFonts w:ascii="宋体" w:hAnsi="宋体" w:eastAsia="宋体" w:cs="Arial"/>
                <w:sz w:val="22"/>
              </w:rPr>
            </w:pPr>
            <w:r>
              <w:rPr>
                <w:rFonts w:hint="eastAsia" w:cs="Arial"/>
                <w:sz w:val="22"/>
              </w:rPr>
              <w:t>150.32</w:t>
            </w:r>
          </w:p>
          <w:p w14:paraId="286C4B52">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2880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D5BF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5724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787D3">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3011E">
            <w:pPr>
              <w:jc w:val="right"/>
              <w:rPr>
                <w:rFonts w:ascii="Times New Roman" w:hAnsi="Times New Roman" w:eastAsia="仿宋_GB2312" w:cs="Times New Roman"/>
                <w:color w:val="000000"/>
                <w:sz w:val="24"/>
              </w:rPr>
            </w:pPr>
          </w:p>
        </w:tc>
      </w:tr>
      <w:tr w14:paraId="042FFC03">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DC3F108">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210</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99BEA8">
            <w:pPr>
              <w:rPr>
                <w:rFonts w:ascii="宋体" w:hAnsi="宋体" w:eastAsia="宋体" w:cs="Arial"/>
                <w:sz w:val="22"/>
              </w:rPr>
            </w:pPr>
            <w:r>
              <w:rPr>
                <w:rFonts w:hint="eastAsia" w:cs="Arial"/>
                <w:sz w:val="22"/>
              </w:rPr>
              <w:t>卫生健康支出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3EEE9">
            <w:pPr>
              <w:jc w:val="right"/>
              <w:rPr>
                <w:rFonts w:ascii="宋体" w:hAnsi="宋体" w:eastAsia="宋体" w:cs="Arial"/>
                <w:sz w:val="22"/>
              </w:rPr>
            </w:pPr>
            <w:r>
              <w:rPr>
                <w:rFonts w:hint="eastAsia" w:cs="Arial"/>
                <w:sz w:val="22"/>
              </w:rPr>
              <w:t>47.43</w:t>
            </w:r>
          </w:p>
          <w:p w14:paraId="3E83598A">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5084B">
            <w:pPr>
              <w:jc w:val="right"/>
              <w:rPr>
                <w:rFonts w:ascii="宋体" w:hAnsi="宋体" w:eastAsia="宋体" w:cs="Arial"/>
                <w:sz w:val="22"/>
              </w:rPr>
            </w:pPr>
            <w:r>
              <w:rPr>
                <w:rFonts w:hint="eastAsia" w:cs="Arial"/>
                <w:sz w:val="22"/>
              </w:rPr>
              <w:t>47.43</w:t>
            </w:r>
          </w:p>
          <w:p w14:paraId="2CE61E7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C61E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87B3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B10F2">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F8A05">
            <w:pPr>
              <w:jc w:val="right"/>
              <w:rPr>
                <w:rFonts w:ascii="Times New Roman" w:hAnsi="Times New Roman" w:eastAsia="仿宋_GB2312" w:cs="Times New Roman"/>
                <w:color w:val="000000"/>
                <w:sz w:val="24"/>
              </w:rPr>
            </w:pPr>
          </w:p>
        </w:tc>
      </w:tr>
      <w:tr w14:paraId="1EEF718F">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410FA25">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21011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D3B762">
            <w:pPr>
              <w:rPr>
                <w:rFonts w:ascii="宋体" w:hAnsi="宋体" w:eastAsia="宋体" w:cs="Arial"/>
                <w:sz w:val="22"/>
              </w:rPr>
            </w:pPr>
            <w:r>
              <w:rPr>
                <w:rFonts w:hint="eastAsia" w:cs="Arial"/>
                <w:sz w:val="22"/>
              </w:rPr>
              <w:t>行政事业单位医疗</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1861E">
            <w:pPr>
              <w:jc w:val="right"/>
              <w:rPr>
                <w:rFonts w:ascii="宋体" w:hAnsi="宋体" w:eastAsia="宋体" w:cs="Arial"/>
                <w:sz w:val="22"/>
              </w:rPr>
            </w:pPr>
            <w:r>
              <w:rPr>
                <w:rFonts w:hint="eastAsia" w:cs="Arial"/>
                <w:sz w:val="22"/>
              </w:rPr>
              <w:t>47.43</w:t>
            </w:r>
          </w:p>
          <w:p w14:paraId="3E3B58A9">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ECF21">
            <w:pPr>
              <w:jc w:val="right"/>
              <w:rPr>
                <w:rFonts w:ascii="宋体" w:hAnsi="宋体" w:eastAsia="宋体" w:cs="Arial"/>
                <w:sz w:val="22"/>
              </w:rPr>
            </w:pPr>
            <w:r>
              <w:rPr>
                <w:rFonts w:hint="eastAsia" w:cs="Arial"/>
                <w:sz w:val="22"/>
              </w:rPr>
              <w:t>47.43</w:t>
            </w:r>
          </w:p>
          <w:p w14:paraId="3B73B73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3E1B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14738">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CC4ED">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33AE1">
            <w:pPr>
              <w:jc w:val="right"/>
              <w:rPr>
                <w:rFonts w:ascii="Times New Roman" w:hAnsi="Times New Roman" w:eastAsia="仿宋_GB2312" w:cs="Times New Roman"/>
                <w:color w:val="000000"/>
                <w:sz w:val="24"/>
              </w:rPr>
            </w:pPr>
          </w:p>
        </w:tc>
      </w:tr>
      <w:tr w14:paraId="0888B16B">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398D134">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2101101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78B088">
            <w:pPr>
              <w:rPr>
                <w:rFonts w:ascii="宋体" w:hAnsi="宋体" w:eastAsia="宋体" w:cs="Arial"/>
                <w:sz w:val="22"/>
              </w:rPr>
            </w:pPr>
            <w:r>
              <w:rPr>
                <w:rFonts w:hint="eastAsia" w:cs="Arial"/>
                <w:sz w:val="22"/>
              </w:rPr>
              <w:t xml:space="preserve">  行政单位医疗</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F3200">
            <w:pPr>
              <w:jc w:val="right"/>
              <w:rPr>
                <w:rFonts w:ascii="宋体" w:hAnsi="宋体" w:eastAsia="宋体" w:cs="Arial"/>
                <w:sz w:val="22"/>
              </w:rPr>
            </w:pPr>
            <w:r>
              <w:rPr>
                <w:rFonts w:hint="eastAsia" w:cs="Arial"/>
                <w:sz w:val="22"/>
              </w:rPr>
              <w:t>47.43</w:t>
            </w:r>
          </w:p>
          <w:p w14:paraId="40681E9E">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C12A7">
            <w:pPr>
              <w:jc w:val="right"/>
              <w:rPr>
                <w:rFonts w:ascii="宋体" w:hAnsi="宋体" w:eastAsia="宋体" w:cs="Arial"/>
                <w:sz w:val="22"/>
              </w:rPr>
            </w:pPr>
            <w:r>
              <w:rPr>
                <w:rFonts w:hint="eastAsia" w:cs="Arial"/>
                <w:sz w:val="22"/>
              </w:rPr>
              <w:t>47.43</w:t>
            </w:r>
          </w:p>
          <w:p w14:paraId="01387A7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9392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7EA5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6E10A">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14A3F">
            <w:pPr>
              <w:jc w:val="right"/>
              <w:rPr>
                <w:rFonts w:ascii="Times New Roman" w:hAnsi="Times New Roman" w:eastAsia="仿宋_GB2312" w:cs="Times New Roman"/>
                <w:color w:val="000000"/>
                <w:sz w:val="24"/>
              </w:rPr>
            </w:pPr>
          </w:p>
        </w:tc>
      </w:tr>
      <w:tr w14:paraId="263DF033">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E19246">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F4BB07">
            <w:pPr>
              <w:rPr>
                <w:rFonts w:ascii="宋体" w:hAnsi="宋体" w:eastAsia="宋体" w:cs="Arial"/>
                <w:sz w:val="22"/>
              </w:rPr>
            </w:pPr>
            <w:r>
              <w:rPr>
                <w:rFonts w:hint="eastAsia" w:cs="Arial"/>
                <w:sz w:val="22"/>
              </w:rPr>
              <w:t>节能环保支出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B3579">
            <w:pPr>
              <w:jc w:val="right"/>
              <w:rPr>
                <w:rFonts w:ascii="宋体" w:hAnsi="宋体" w:eastAsia="宋体" w:cs="Arial"/>
                <w:sz w:val="22"/>
              </w:rPr>
            </w:pPr>
            <w:r>
              <w:rPr>
                <w:rFonts w:hint="eastAsia" w:cs="Arial"/>
                <w:sz w:val="22"/>
              </w:rPr>
              <w:t>64.50</w:t>
            </w:r>
          </w:p>
          <w:p w14:paraId="230BCD8B">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DFFD6">
            <w:pPr>
              <w:ind w:right="110"/>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86241">
            <w:pPr>
              <w:jc w:val="right"/>
              <w:rPr>
                <w:rFonts w:ascii="宋体" w:hAnsi="宋体" w:eastAsia="宋体" w:cs="Arial"/>
                <w:sz w:val="22"/>
              </w:rPr>
            </w:pPr>
            <w:r>
              <w:rPr>
                <w:rFonts w:hint="eastAsia" w:cs="Arial"/>
                <w:sz w:val="22"/>
              </w:rPr>
              <w:t>64.50</w:t>
            </w:r>
          </w:p>
          <w:p w14:paraId="5D3A0E08">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E5C1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FF96F">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27DE9">
            <w:pPr>
              <w:jc w:val="right"/>
              <w:rPr>
                <w:rFonts w:ascii="Times New Roman" w:hAnsi="Times New Roman" w:eastAsia="仿宋_GB2312" w:cs="Times New Roman"/>
                <w:color w:val="000000"/>
                <w:sz w:val="24"/>
              </w:rPr>
            </w:pPr>
          </w:p>
        </w:tc>
      </w:tr>
      <w:tr w14:paraId="6C941B79">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03CDB3">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21103</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469D1B">
            <w:pPr>
              <w:rPr>
                <w:rFonts w:ascii="宋体" w:hAnsi="宋体" w:eastAsia="宋体" w:cs="Arial"/>
                <w:sz w:val="22"/>
              </w:rPr>
            </w:pPr>
            <w:r>
              <w:rPr>
                <w:rFonts w:hint="eastAsia" w:cs="Arial"/>
                <w:sz w:val="22"/>
              </w:rPr>
              <w:t>污染防治</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ACD8E">
            <w:pPr>
              <w:jc w:val="right"/>
              <w:rPr>
                <w:rFonts w:ascii="宋体" w:hAnsi="宋体" w:eastAsia="宋体" w:cs="Arial"/>
                <w:sz w:val="22"/>
              </w:rPr>
            </w:pPr>
            <w:r>
              <w:rPr>
                <w:rFonts w:hint="eastAsia" w:cs="Arial"/>
                <w:sz w:val="22"/>
              </w:rPr>
              <w:t>64.50</w:t>
            </w:r>
          </w:p>
          <w:p w14:paraId="30577B19">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D0C6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09860">
            <w:pPr>
              <w:jc w:val="right"/>
              <w:rPr>
                <w:rFonts w:ascii="宋体" w:hAnsi="宋体" w:eastAsia="宋体" w:cs="Arial"/>
                <w:sz w:val="22"/>
              </w:rPr>
            </w:pPr>
            <w:r>
              <w:rPr>
                <w:rFonts w:hint="eastAsia" w:cs="Arial"/>
                <w:sz w:val="22"/>
              </w:rPr>
              <w:t>64.50</w:t>
            </w:r>
          </w:p>
          <w:p w14:paraId="0CB66AF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93190">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ACE73">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C6206">
            <w:pPr>
              <w:jc w:val="right"/>
              <w:rPr>
                <w:rFonts w:ascii="Times New Roman" w:hAnsi="Times New Roman" w:eastAsia="仿宋_GB2312" w:cs="Times New Roman"/>
                <w:color w:val="000000"/>
                <w:sz w:val="24"/>
              </w:rPr>
            </w:pPr>
          </w:p>
        </w:tc>
      </w:tr>
      <w:tr w14:paraId="32F1CEE9">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FF9BD1C">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2110301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47144F">
            <w:pPr>
              <w:rPr>
                <w:rFonts w:ascii="宋体" w:hAnsi="宋体" w:eastAsia="宋体" w:cs="Arial"/>
                <w:sz w:val="22"/>
              </w:rPr>
            </w:pPr>
            <w:r>
              <w:rPr>
                <w:rFonts w:hint="eastAsia" w:cs="Arial"/>
                <w:sz w:val="22"/>
              </w:rPr>
              <w:t xml:space="preserve">  大气</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17362">
            <w:pPr>
              <w:jc w:val="right"/>
              <w:rPr>
                <w:rFonts w:ascii="宋体" w:hAnsi="宋体" w:eastAsia="宋体" w:cs="Arial"/>
                <w:sz w:val="22"/>
              </w:rPr>
            </w:pPr>
            <w:r>
              <w:rPr>
                <w:rFonts w:hint="eastAsia" w:cs="Arial"/>
                <w:sz w:val="22"/>
              </w:rPr>
              <w:t>64.50</w:t>
            </w:r>
          </w:p>
          <w:p w14:paraId="6F94FD0A">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15726">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F256C">
            <w:pPr>
              <w:jc w:val="right"/>
              <w:rPr>
                <w:rFonts w:ascii="宋体" w:hAnsi="宋体" w:eastAsia="宋体" w:cs="Arial"/>
                <w:sz w:val="22"/>
              </w:rPr>
            </w:pPr>
            <w:r>
              <w:rPr>
                <w:rFonts w:hint="eastAsia" w:cs="Arial"/>
                <w:sz w:val="22"/>
              </w:rPr>
              <w:t>64.50</w:t>
            </w:r>
          </w:p>
          <w:p w14:paraId="3027895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E0CA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7B250">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EF56C">
            <w:pPr>
              <w:jc w:val="right"/>
              <w:rPr>
                <w:rFonts w:ascii="Times New Roman" w:hAnsi="Times New Roman" w:eastAsia="仿宋_GB2312" w:cs="Times New Roman"/>
                <w:color w:val="000000"/>
                <w:sz w:val="24"/>
              </w:rPr>
            </w:pPr>
          </w:p>
        </w:tc>
      </w:tr>
      <w:tr w14:paraId="76EAE6E3">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0DF901">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212</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99099D">
            <w:pPr>
              <w:rPr>
                <w:rFonts w:ascii="宋体" w:hAnsi="宋体" w:eastAsia="宋体" w:cs="Arial"/>
                <w:sz w:val="22"/>
              </w:rPr>
            </w:pPr>
            <w:r>
              <w:rPr>
                <w:rFonts w:hint="eastAsia" w:cs="Arial"/>
                <w:sz w:val="22"/>
              </w:rPr>
              <w:t>城乡社区支出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3BC6D">
            <w:pPr>
              <w:jc w:val="right"/>
              <w:rPr>
                <w:rFonts w:ascii="宋体" w:hAnsi="宋体" w:eastAsia="宋体" w:cs="Arial"/>
                <w:sz w:val="22"/>
              </w:rPr>
            </w:pPr>
            <w:r>
              <w:rPr>
                <w:rFonts w:hint="eastAsia" w:cs="Arial"/>
                <w:sz w:val="22"/>
              </w:rPr>
              <w:t>11,625.00</w:t>
            </w:r>
          </w:p>
          <w:p w14:paraId="75865567">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8E59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76B1D">
            <w:pPr>
              <w:jc w:val="right"/>
              <w:rPr>
                <w:rFonts w:ascii="宋体" w:hAnsi="宋体" w:eastAsia="宋体" w:cs="Arial"/>
                <w:sz w:val="22"/>
              </w:rPr>
            </w:pPr>
            <w:r>
              <w:rPr>
                <w:rFonts w:hint="eastAsia" w:cs="Arial"/>
                <w:sz w:val="22"/>
              </w:rPr>
              <w:t>11,625.00</w:t>
            </w:r>
          </w:p>
          <w:p w14:paraId="7C7AF30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6A406">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435A2">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A27EE">
            <w:pPr>
              <w:jc w:val="right"/>
              <w:rPr>
                <w:rFonts w:ascii="Times New Roman" w:hAnsi="Times New Roman" w:eastAsia="仿宋_GB2312" w:cs="Times New Roman"/>
                <w:color w:val="000000"/>
                <w:sz w:val="24"/>
              </w:rPr>
            </w:pPr>
          </w:p>
        </w:tc>
      </w:tr>
      <w:tr w14:paraId="08A6C150">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D26DA2E">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21203</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91542B">
            <w:pPr>
              <w:rPr>
                <w:rFonts w:ascii="宋体" w:hAnsi="宋体" w:eastAsia="宋体" w:cs="Arial"/>
                <w:sz w:val="22"/>
              </w:rPr>
            </w:pPr>
            <w:r>
              <w:rPr>
                <w:rFonts w:hint="eastAsia" w:cs="Arial"/>
                <w:sz w:val="22"/>
              </w:rPr>
              <w:t>城乡社区公共设施</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463AA">
            <w:pPr>
              <w:jc w:val="right"/>
              <w:rPr>
                <w:rFonts w:ascii="宋体" w:hAnsi="宋体" w:eastAsia="宋体" w:cs="Arial"/>
                <w:sz w:val="22"/>
              </w:rPr>
            </w:pPr>
            <w:r>
              <w:rPr>
                <w:rFonts w:hint="eastAsia" w:cs="Arial"/>
                <w:sz w:val="22"/>
              </w:rPr>
              <w:t>11,625.00</w:t>
            </w:r>
          </w:p>
          <w:p w14:paraId="459D9254">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4D93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13CA4">
            <w:pPr>
              <w:jc w:val="right"/>
              <w:rPr>
                <w:rFonts w:ascii="宋体" w:hAnsi="宋体" w:eastAsia="宋体" w:cs="Arial"/>
                <w:sz w:val="22"/>
              </w:rPr>
            </w:pPr>
            <w:r>
              <w:rPr>
                <w:rFonts w:hint="eastAsia" w:cs="Arial"/>
                <w:sz w:val="22"/>
              </w:rPr>
              <w:t>11,625.00</w:t>
            </w:r>
          </w:p>
          <w:p w14:paraId="47777DA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724F6">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28BEF">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76397">
            <w:pPr>
              <w:jc w:val="right"/>
              <w:rPr>
                <w:rFonts w:ascii="Times New Roman" w:hAnsi="Times New Roman" w:eastAsia="仿宋_GB2312" w:cs="Times New Roman"/>
                <w:color w:val="000000"/>
                <w:sz w:val="24"/>
              </w:rPr>
            </w:pPr>
          </w:p>
        </w:tc>
      </w:tr>
      <w:tr w14:paraId="35B210F3">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E11B9A">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2120399</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2DF3AD">
            <w:pPr>
              <w:rPr>
                <w:rFonts w:ascii="宋体" w:hAnsi="宋体" w:eastAsia="宋体" w:cs="Arial"/>
                <w:sz w:val="22"/>
              </w:rPr>
            </w:pPr>
            <w:r>
              <w:rPr>
                <w:rFonts w:hint="eastAsia" w:cs="Arial"/>
                <w:sz w:val="22"/>
              </w:rPr>
              <w:t xml:space="preserve">  其他城乡社区公共设施支出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2F97D">
            <w:pPr>
              <w:jc w:val="right"/>
              <w:rPr>
                <w:rFonts w:ascii="宋体" w:hAnsi="宋体" w:eastAsia="宋体" w:cs="Arial"/>
                <w:sz w:val="22"/>
              </w:rPr>
            </w:pPr>
            <w:r>
              <w:rPr>
                <w:rFonts w:hint="eastAsia" w:cs="Arial"/>
                <w:sz w:val="22"/>
              </w:rPr>
              <w:t>11,625.00</w:t>
            </w:r>
          </w:p>
          <w:p w14:paraId="6E9F1FEF">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A534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BC50F">
            <w:pPr>
              <w:jc w:val="right"/>
              <w:rPr>
                <w:rFonts w:ascii="宋体" w:hAnsi="宋体" w:eastAsia="宋体" w:cs="Arial"/>
                <w:sz w:val="22"/>
              </w:rPr>
            </w:pPr>
            <w:r>
              <w:rPr>
                <w:rFonts w:hint="eastAsia" w:cs="Arial"/>
                <w:sz w:val="22"/>
              </w:rPr>
              <w:t>11,625.00</w:t>
            </w:r>
          </w:p>
          <w:p w14:paraId="448BF5C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B369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AA950">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EF548">
            <w:pPr>
              <w:jc w:val="right"/>
              <w:rPr>
                <w:rFonts w:ascii="Times New Roman" w:hAnsi="Times New Roman" w:eastAsia="仿宋_GB2312" w:cs="Times New Roman"/>
                <w:color w:val="000000"/>
                <w:sz w:val="24"/>
              </w:rPr>
            </w:pPr>
          </w:p>
        </w:tc>
      </w:tr>
      <w:tr w14:paraId="34EE8914">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6CCF2E">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214</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425632">
            <w:pPr>
              <w:rPr>
                <w:rFonts w:ascii="宋体" w:hAnsi="宋体" w:eastAsia="宋体" w:cs="Arial"/>
                <w:sz w:val="22"/>
              </w:rPr>
            </w:pPr>
            <w:r>
              <w:rPr>
                <w:rFonts w:hint="eastAsia" w:cs="Arial"/>
                <w:sz w:val="22"/>
              </w:rPr>
              <w:t>交通运输支出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8F970">
            <w:pPr>
              <w:jc w:val="right"/>
              <w:rPr>
                <w:rFonts w:ascii="宋体" w:hAnsi="宋体" w:eastAsia="宋体" w:cs="Arial"/>
                <w:sz w:val="22"/>
              </w:rPr>
            </w:pPr>
            <w:r>
              <w:rPr>
                <w:rFonts w:hint="eastAsia" w:cs="Arial"/>
                <w:sz w:val="22"/>
              </w:rPr>
              <w:t>50.00</w:t>
            </w:r>
          </w:p>
          <w:p w14:paraId="3FE6B254">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AEEB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CBA31">
            <w:pPr>
              <w:jc w:val="right"/>
              <w:rPr>
                <w:rFonts w:ascii="宋体" w:hAnsi="宋体" w:eastAsia="宋体" w:cs="Arial"/>
                <w:sz w:val="22"/>
              </w:rPr>
            </w:pPr>
            <w:r>
              <w:rPr>
                <w:rFonts w:hint="eastAsia" w:cs="Arial"/>
                <w:sz w:val="22"/>
              </w:rPr>
              <w:t>50.00</w:t>
            </w:r>
          </w:p>
          <w:p w14:paraId="555B05FF">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D1AB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31429">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C6457">
            <w:pPr>
              <w:jc w:val="right"/>
              <w:rPr>
                <w:rFonts w:ascii="Times New Roman" w:hAnsi="Times New Roman" w:eastAsia="仿宋_GB2312" w:cs="Times New Roman"/>
                <w:color w:val="000000"/>
                <w:sz w:val="24"/>
              </w:rPr>
            </w:pPr>
          </w:p>
        </w:tc>
      </w:tr>
      <w:tr w14:paraId="0CFF5420">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56E02D">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21401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AC5D64">
            <w:pPr>
              <w:rPr>
                <w:rFonts w:ascii="宋体" w:hAnsi="宋体" w:eastAsia="宋体" w:cs="Arial"/>
                <w:sz w:val="22"/>
              </w:rPr>
            </w:pPr>
            <w:r>
              <w:rPr>
                <w:rFonts w:hint="eastAsia" w:cs="Arial"/>
                <w:sz w:val="22"/>
              </w:rPr>
              <w:t>公路水路运输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A819">
            <w:pPr>
              <w:jc w:val="right"/>
              <w:rPr>
                <w:rFonts w:ascii="宋体" w:hAnsi="宋体" w:eastAsia="宋体" w:cs="Arial"/>
                <w:sz w:val="22"/>
              </w:rPr>
            </w:pPr>
            <w:r>
              <w:rPr>
                <w:rFonts w:hint="eastAsia" w:cs="Arial"/>
                <w:sz w:val="22"/>
              </w:rPr>
              <w:t>50.00</w:t>
            </w:r>
          </w:p>
          <w:p w14:paraId="442F76B6">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78FA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325A4">
            <w:pPr>
              <w:jc w:val="right"/>
              <w:rPr>
                <w:rFonts w:ascii="宋体" w:hAnsi="宋体" w:eastAsia="宋体" w:cs="Arial"/>
                <w:sz w:val="22"/>
              </w:rPr>
            </w:pPr>
            <w:r>
              <w:rPr>
                <w:rFonts w:hint="eastAsia" w:cs="Arial"/>
                <w:sz w:val="22"/>
              </w:rPr>
              <w:t>50.00</w:t>
            </w:r>
          </w:p>
          <w:p w14:paraId="3831D3B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4C79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08CE3">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54A06">
            <w:pPr>
              <w:jc w:val="right"/>
              <w:rPr>
                <w:rFonts w:ascii="Times New Roman" w:hAnsi="Times New Roman" w:eastAsia="仿宋_GB2312" w:cs="Times New Roman"/>
                <w:color w:val="000000"/>
                <w:sz w:val="24"/>
              </w:rPr>
            </w:pPr>
          </w:p>
        </w:tc>
      </w:tr>
      <w:tr w14:paraId="25929A66">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B2014D1">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2140199</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42927C">
            <w:pPr>
              <w:rPr>
                <w:rFonts w:ascii="宋体" w:hAnsi="宋体" w:eastAsia="宋体" w:cs="Arial"/>
                <w:sz w:val="22"/>
              </w:rPr>
            </w:pPr>
            <w:r>
              <w:rPr>
                <w:rFonts w:hint="eastAsia" w:cs="Arial"/>
                <w:sz w:val="22"/>
              </w:rPr>
              <w:t xml:space="preserve">  其他公路水路运输支出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E9E8A">
            <w:pPr>
              <w:jc w:val="right"/>
              <w:rPr>
                <w:rFonts w:ascii="宋体" w:hAnsi="宋体" w:eastAsia="宋体" w:cs="Arial"/>
                <w:sz w:val="22"/>
              </w:rPr>
            </w:pPr>
            <w:r>
              <w:rPr>
                <w:rFonts w:hint="eastAsia" w:cs="Arial"/>
                <w:sz w:val="22"/>
              </w:rPr>
              <w:t>50.00</w:t>
            </w:r>
          </w:p>
          <w:p w14:paraId="07D9E788">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F0728">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07C07">
            <w:pPr>
              <w:jc w:val="right"/>
              <w:rPr>
                <w:rFonts w:ascii="宋体" w:hAnsi="宋体" w:eastAsia="宋体" w:cs="Arial"/>
                <w:sz w:val="22"/>
              </w:rPr>
            </w:pPr>
            <w:r>
              <w:rPr>
                <w:rFonts w:hint="eastAsia" w:cs="Arial"/>
                <w:sz w:val="22"/>
              </w:rPr>
              <w:t>50.00</w:t>
            </w:r>
          </w:p>
          <w:p w14:paraId="119ADAD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4F6D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61F92">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E64A8">
            <w:pPr>
              <w:jc w:val="right"/>
              <w:rPr>
                <w:rFonts w:ascii="Times New Roman" w:hAnsi="Times New Roman" w:eastAsia="仿宋_GB2312" w:cs="Times New Roman"/>
                <w:color w:val="000000"/>
                <w:sz w:val="24"/>
              </w:rPr>
            </w:pPr>
          </w:p>
        </w:tc>
      </w:tr>
      <w:tr w14:paraId="511B60DE">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328BC0">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90FD2B">
            <w:pPr>
              <w:rPr>
                <w:rFonts w:ascii="宋体" w:hAnsi="宋体" w:eastAsia="宋体" w:cs="Arial"/>
                <w:sz w:val="22"/>
              </w:rPr>
            </w:pPr>
            <w:r>
              <w:rPr>
                <w:rFonts w:hint="eastAsia" w:cs="Arial"/>
                <w:sz w:val="22"/>
              </w:rPr>
              <w:t>资源勘探工业信息等支出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CD3E3">
            <w:pPr>
              <w:jc w:val="right"/>
              <w:rPr>
                <w:rFonts w:ascii="宋体" w:hAnsi="宋体" w:eastAsia="宋体" w:cs="Arial"/>
                <w:sz w:val="22"/>
              </w:rPr>
            </w:pPr>
            <w:r>
              <w:rPr>
                <w:rFonts w:hint="eastAsia" w:cs="Arial"/>
                <w:sz w:val="22"/>
              </w:rPr>
              <w:t>265.27</w:t>
            </w:r>
          </w:p>
          <w:p w14:paraId="0B780A05">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1CA1F">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5B34B">
            <w:pPr>
              <w:jc w:val="right"/>
              <w:rPr>
                <w:rFonts w:ascii="宋体" w:hAnsi="宋体" w:eastAsia="宋体" w:cs="Arial"/>
                <w:sz w:val="22"/>
              </w:rPr>
            </w:pPr>
            <w:r>
              <w:rPr>
                <w:rFonts w:hint="eastAsia" w:cs="Arial"/>
                <w:sz w:val="22"/>
              </w:rPr>
              <w:t>265.27</w:t>
            </w:r>
          </w:p>
          <w:p w14:paraId="75CFF088">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8656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023B4">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AB721">
            <w:pPr>
              <w:jc w:val="right"/>
              <w:rPr>
                <w:rFonts w:ascii="Times New Roman" w:hAnsi="Times New Roman" w:eastAsia="仿宋_GB2312" w:cs="Times New Roman"/>
                <w:color w:val="000000"/>
                <w:sz w:val="24"/>
              </w:rPr>
            </w:pPr>
          </w:p>
        </w:tc>
      </w:tr>
      <w:tr w14:paraId="7819ACA9">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DC5362">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21505</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46E116">
            <w:pPr>
              <w:rPr>
                <w:rFonts w:ascii="宋体" w:hAnsi="宋体" w:eastAsia="宋体" w:cs="Arial"/>
                <w:sz w:val="22"/>
              </w:rPr>
            </w:pPr>
            <w:r>
              <w:rPr>
                <w:rFonts w:hint="eastAsia" w:cs="Arial"/>
                <w:sz w:val="22"/>
              </w:rPr>
              <w:t>工业和信息产业监管</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63A35">
            <w:pPr>
              <w:jc w:val="right"/>
              <w:rPr>
                <w:rFonts w:ascii="宋体" w:hAnsi="宋体" w:eastAsia="宋体" w:cs="Arial"/>
                <w:sz w:val="22"/>
              </w:rPr>
            </w:pPr>
            <w:r>
              <w:rPr>
                <w:rFonts w:hint="eastAsia" w:cs="Arial"/>
                <w:sz w:val="22"/>
              </w:rPr>
              <w:t>80.00</w:t>
            </w:r>
          </w:p>
          <w:p w14:paraId="3C5E5894">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AA3B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45174">
            <w:pPr>
              <w:jc w:val="right"/>
              <w:rPr>
                <w:rFonts w:ascii="宋体" w:hAnsi="宋体" w:eastAsia="宋体" w:cs="Arial"/>
                <w:sz w:val="22"/>
              </w:rPr>
            </w:pPr>
            <w:r>
              <w:rPr>
                <w:rFonts w:hint="eastAsia" w:cs="Arial"/>
                <w:sz w:val="22"/>
              </w:rPr>
              <w:t>80.00</w:t>
            </w:r>
          </w:p>
          <w:p w14:paraId="1B23D96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C3B20">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BD2E2">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B35CC">
            <w:pPr>
              <w:jc w:val="right"/>
              <w:rPr>
                <w:rFonts w:ascii="Times New Roman" w:hAnsi="Times New Roman" w:eastAsia="仿宋_GB2312" w:cs="Times New Roman"/>
                <w:color w:val="000000"/>
                <w:sz w:val="24"/>
              </w:rPr>
            </w:pPr>
          </w:p>
        </w:tc>
      </w:tr>
      <w:tr w14:paraId="16758946">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E9863C">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2150517</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EFF28A">
            <w:pPr>
              <w:rPr>
                <w:rFonts w:ascii="宋体" w:hAnsi="宋体" w:eastAsia="宋体" w:cs="Arial"/>
                <w:sz w:val="22"/>
              </w:rPr>
            </w:pPr>
            <w:r>
              <w:rPr>
                <w:rFonts w:hint="eastAsia" w:cs="Arial"/>
                <w:sz w:val="22"/>
              </w:rPr>
              <w:t xml:space="preserve">  产业发展</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B2BC3">
            <w:pPr>
              <w:jc w:val="right"/>
              <w:rPr>
                <w:rFonts w:ascii="宋体" w:hAnsi="宋体" w:eastAsia="宋体" w:cs="Arial"/>
                <w:sz w:val="22"/>
              </w:rPr>
            </w:pPr>
            <w:r>
              <w:rPr>
                <w:rFonts w:hint="eastAsia" w:cs="Arial"/>
                <w:sz w:val="22"/>
              </w:rPr>
              <w:t>80.00</w:t>
            </w:r>
          </w:p>
          <w:p w14:paraId="5F3ECE3D">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A79FE">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6C4A9">
            <w:pPr>
              <w:jc w:val="right"/>
              <w:rPr>
                <w:rFonts w:ascii="宋体" w:hAnsi="宋体" w:eastAsia="宋体" w:cs="Arial"/>
                <w:sz w:val="22"/>
              </w:rPr>
            </w:pPr>
            <w:r>
              <w:rPr>
                <w:rFonts w:hint="eastAsia" w:cs="Arial"/>
                <w:sz w:val="22"/>
              </w:rPr>
              <w:t>80.00</w:t>
            </w:r>
          </w:p>
          <w:p w14:paraId="25D44B8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4220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26CD2">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0AC67">
            <w:pPr>
              <w:jc w:val="right"/>
              <w:rPr>
                <w:rFonts w:ascii="Times New Roman" w:hAnsi="Times New Roman" w:eastAsia="仿宋_GB2312" w:cs="Times New Roman"/>
                <w:color w:val="000000"/>
                <w:sz w:val="24"/>
              </w:rPr>
            </w:pPr>
          </w:p>
        </w:tc>
      </w:tr>
      <w:tr w14:paraId="1C3881AE">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FD56C6">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21508</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685563">
            <w:pPr>
              <w:rPr>
                <w:rFonts w:ascii="宋体" w:hAnsi="宋体" w:eastAsia="宋体" w:cs="Arial"/>
                <w:sz w:val="22"/>
              </w:rPr>
            </w:pPr>
            <w:r>
              <w:rPr>
                <w:rFonts w:hint="eastAsia" w:cs="Arial"/>
                <w:sz w:val="22"/>
              </w:rPr>
              <w:t>支持中小企业发展和管理支出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327E6">
            <w:pPr>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rPr>
              <w:t>185.27</w:t>
            </w: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D76F8">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F4C78">
            <w:pPr>
              <w:jc w:val="right"/>
              <w:rPr>
                <w:rFonts w:ascii="宋体" w:hAnsi="宋体" w:eastAsia="宋体" w:cs="Arial"/>
                <w:sz w:val="22"/>
              </w:rPr>
            </w:pPr>
            <w:r>
              <w:rPr>
                <w:rFonts w:hint="eastAsia" w:cs="Arial"/>
                <w:sz w:val="22"/>
              </w:rPr>
              <w:t>185.27</w:t>
            </w:r>
          </w:p>
          <w:p w14:paraId="571C8B6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B0B7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A662C">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E92F0">
            <w:pPr>
              <w:jc w:val="right"/>
              <w:rPr>
                <w:rFonts w:ascii="Times New Roman" w:hAnsi="Times New Roman" w:eastAsia="仿宋_GB2312" w:cs="Times New Roman"/>
                <w:color w:val="000000"/>
                <w:sz w:val="24"/>
              </w:rPr>
            </w:pPr>
          </w:p>
        </w:tc>
      </w:tr>
      <w:tr w14:paraId="3D7111EA">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9D291E5">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2150805</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91710D">
            <w:pPr>
              <w:rPr>
                <w:rFonts w:ascii="宋体" w:hAnsi="宋体" w:eastAsia="宋体" w:cs="Arial"/>
                <w:sz w:val="22"/>
              </w:rPr>
            </w:pPr>
            <w:r>
              <w:rPr>
                <w:rFonts w:hint="eastAsia" w:cs="Arial"/>
                <w:sz w:val="22"/>
              </w:rPr>
              <w:t xml:space="preserve">  中小企业发展专项</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32878">
            <w:pPr>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rPr>
              <w:t>185.27</w:t>
            </w: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C1558">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20CDF">
            <w:pPr>
              <w:jc w:val="right"/>
              <w:rPr>
                <w:rFonts w:ascii="宋体" w:hAnsi="宋体" w:eastAsia="宋体" w:cs="Arial"/>
                <w:sz w:val="22"/>
              </w:rPr>
            </w:pPr>
            <w:r>
              <w:rPr>
                <w:rFonts w:hint="eastAsia" w:cs="Arial"/>
                <w:sz w:val="22"/>
              </w:rPr>
              <w:t>185.27</w:t>
            </w:r>
          </w:p>
          <w:p w14:paraId="69D3402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BC72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2EAFD">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F686B">
            <w:pPr>
              <w:jc w:val="right"/>
              <w:rPr>
                <w:rFonts w:ascii="Times New Roman" w:hAnsi="Times New Roman" w:eastAsia="仿宋_GB2312" w:cs="Times New Roman"/>
                <w:color w:val="000000"/>
                <w:sz w:val="24"/>
              </w:rPr>
            </w:pPr>
          </w:p>
        </w:tc>
      </w:tr>
      <w:tr w14:paraId="10F4662A">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8481C7">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3555CB">
            <w:pPr>
              <w:rPr>
                <w:rFonts w:ascii="宋体" w:hAnsi="宋体" w:eastAsia="宋体" w:cs="Arial"/>
                <w:sz w:val="22"/>
              </w:rPr>
            </w:pPr>
            <w:r>
              <w:rPr>
                <w:rFonts w:hint="eastAsia" w:cs="Arial"/>
                <w:sz w:val="22"/>
              </w:rPr>
              <w:t>商业服务业等支出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2A54B">
            <w:pPr>
              <w:jc w:val="right"/>
              <w:rPr>
                <w:rFonts w:ascii="宋体" w:hAnsi="宋体" w:eastAsia="宋体" w:cs="Arial"/>
                <w:sz w:val="22"/>
              </w:rPr>
            </w:pPr>
            <w:r>
              <w:rPr>
                <w:rFonts w:hint="eastAsia" w:cs="Arial"/>
                <w:sz w:val="22"/>
              </w:rPr>
              <w:t>215.00</w:t>
            </w:r>
          </w:p>
          <w:p w14:paraId="7EE3D7D8">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6544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11A3D">
            <w:pPr>
              <w:jc w:val="right"/>
              <w:rPr>
                <w:rFonts w:ascii="宋体" w:hAnsi="宋体" w:eastAsia="宋体" w:cs="Arial"/>
                <w:sz w:val="22"/>
              </w:rPr>
            </w:pPr>
            <w:r>
              <w:rPr>
                <w:rFonts w:hint="eastAsia" w:cs="Arial"/>
                <w:sz w:val="22"/>
              </w:rPr>
              <w:t>215.00</w:t>
            </w:r>
          </w:p>
          <w:p w14:paraId="36B517B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B943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BAC21">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54059">
            <w:pPr>
              <w:jc w:val="right"/>
              <w:rPr>
                <w:rFonts w:ascii="Times New Roman" w:hAnsi="Times New Roman" w:eastAsia="仿宋_GB2312" w:cs="Times New Roman"/>
                <w:color w:val="000000"/>
                <w:sz w:val="24"/>
              </w:rPr>
            </w:pPr>
          </w:p>
        </w:tc>
      </w:tr>
      <w:tr w14:paraId="124BB52F">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F8EF8E9">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21602</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906775">
            <w:pPr>
              <w:rPr>
                <w:rFonts w:ascii="宋体" w:hAnsi="宋体" w:eastAsia="宋体" w:cs="Arial"/>
                <w:sz w:val="22"/>
              </w:rPr>
            </w:pPr>
            <w:r>
              <w:rPr>
                <w:rFonts w:hint="eastAsia" w:cs="Arial"/>
                <w:sz w:val="22"/>
              </w:rPr>
              <w:t>商业流通事务</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4E459">
            <w:pPr>
              <w:jc w:val="right"/>
              <w:rPr>
                <w:rFonts w:ascii="宋体" w:hAnsi="宋体" w:eastAsia="宋体" w:cs="Arial"/>
                <w:sz w:val="22"/>
              </w:rPr>
            </w:pPr>
            <w:r>
              <w:rPr>
                <w:rFonts w:hint="eastAsia" w:cs="Arial"/>
                <w:sz w:val="22"/>
              </w:rPr>
              <w:t>15.00</w:t>
            </w:r>
          </w:p>
          <w:p w14:paraId="4512FBA5">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6B968">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E8E05">
            <w:pPr>
              <w:jc w:val="right"/>
              <w:rPr>
                <w:rFonts w:ascii="宋体" w:hAnsi="宋体" w:eastAsia="宋体" w:cs="Arial"/>
                <w:sz w:val="22"/>
              </w:rPr>
            </w:pPr>
            <w:r>
              <w:rPr>
                <w:rFonts w:hint="eastAsia" w:cs="Arial"/>
                <w:sz w:val="22"/>
              </w:rPr>
              <w:t>15.00</w:t>
            </w:r>
          </w:p>
          <w:p w14:paraId="02028C9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E3AA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31198">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9AE24">
            <w:pPr>
              <w:jc w:val="right"/>
              <w:rPr>
                <w:rFonts w:ascii="Times New Roman" w:hAnsi="Times New Roman" w:eastAsia="仿宋_GB2312" w:cs="Times New Roman"/>
                <w:color w:val="000000"/>
                <w:sz w:val="24"/>
              </w:rPr>
            </w:pPr>
          </w:p>
        </w:tc>
      </w:tr>
      <w:tr w14:paraId="02CA08EA">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2BE6DC">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2160299</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64B2E0">
            <w:pPr>
              <w:rPr>
                <w:rFonts w:ascii="宋体" w:hAnsi="宋体" w:eastAsia="宋体" w:cs="Arial"/>
                <w:sz w:val="22"/>
              </w:rPr>
            </w:pPr>
            <w:r>
              <w:rPr>
                <w:rFonts w:hint="eastAsia" w:cs="Arial"/>
                <w:sz w:val="22"/>
              </w:rPr>
              <w:t xml:space="preserve">  其他商业流通事务支出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D5DB2">
            <w:pPr>
              <w:jc w:val="right"/>
              <w:rPr>
                <w:rFonts w:ascii="宋体" w:hAnsi="宋体" w:eastAsia="宋体" w:cs="Arial"/>
                <w:sz w:val="22"/>
              </w:rPr>
            </w:pPr>
            <w:r>
              <w:rPr>
                <w:rFonts w:hint="eastAsia" w:cs="Arial"/>
                <w:sz w:val="22"/>
              </w:rPr>
              <w:t>15.00</w:t>
            </w:r>
          </w:p>
          <w:p w14:paraId="3C878882">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B03E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AF0CD">
            <w:pPr>
              <w:jc w:val="right"/>
              <w:rPr>
                <w:rFonts w:ascii="宋体" w:hAnsi="宋体" w:eastAsia="宋体" w:cs="Arial"/>
                <w:sz w:val="22"/>
              </w:rPr>
            </w:pPr>
            <w:r>
              <w:rPr>
                <w:rFonts w:hint="eastAsia" w:cs="Arial"/>
                <w:sz w:val="22"/>
              </w:rPr>
              <w:t>15.00</w:t>
            </w:r>
          </w:p>
          <w:p w14:paraId="1944D9B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8C5C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FC941">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6AA94">
            <w:pPr>
              <w:jc w:val="right"/>
              <w:rPr>
                <w:rFonts w:ascii="Times New Roman" w:hAnsi="Times New Roman" w:eastAsia="仿宋_GB2312" w:cs="Times New Roman"/>
                <w:color w:val="000000"/>
                <w:sz w:val="24"/>
              </w:rPr>
            </w:pPr>
          </w:p>
        </w:tc>
      </w:tr>
      <w:tr w14:paraId="5949A660">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37D52CD">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21699</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928620">
            <w:pPr>
              <w:rPr>
                <w:rFonts w:ascii="宋体" w:hAnsi="宋体" w:eastAsia="宋体" w:cs="Arial"/>
                <w:sz w:val="22"/>
              </w:rPr>
            </w:pPr>
            <w:r>
              <w:rPr>
                <w:rFonts w:hint="eastAsia" w:cs="Arial"/>
                <w:sz w:val="22"/>
              </w:rPr>
              <w:t>其他商业服务业等支出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2ED83">
            <w:pPr>
              <w:jc w:val="right"/>
              <w:rPr>
                <w:rFonts w:ascii="宋体" w:hAnsi="宋体" w:eastAsia="宋体" w:cs="Arial"/>
                <w:sz w:val="22"/>
              </w:rPr>
            </w:pPr>
            <w:r>
              <w:rPr>
                <w:rFonts w:hint="eastAsia" w:cs="Arial"/>
                <w:sz w:val="22"/>
              </w:rPr>
              <w:t>200.00</w:t>
            </w:r>
          </w:p>
          <w:p w14:paraId="75DCA1E4">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8F6C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39AA1">
            <w:pPr>
              <w:jc w:val="right"/>
              <w:rPr>
                <w:rFonts w:ascii="宋体" w:hAnsi="宋体" w:eastAsia="宋体" w:cs="Arial"/>
                <w:sz w:val="22"/>
              </w:rPr>
            </w:pPr>
            <w:r>
              <w:rPr>
                <w:rFonts w:hint="eastAsia" w:cs="Arial"/>
                <w:sz w:val="22"/>
              </w:rPr>
              <w:t>200.00</w:t>
            </w:r>
          </w:p>
          <w:p w14:paraId="1611C7F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667B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34030">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CD6FF">
            <w:pPr>
              <w:jc w:val="right"/>
              <w:rPr>
                <w:rFonts w:ascii="Times New Roman" w:hAnsi="Times New Roman" w:eastAsia="仿宋_GB2312" w:cs="Times New Roman"/>
                <w:color w:val="000000"/>
                <w:sz w:val="24"/>
              </w:rPr>
            </w:pPr>
          </w:p>
        </w:tc>
      </w:tr>
      <w:tr w14:paraId="7ABA4F24">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E13782B">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2169999</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E30BA3">
            <w:pPr>
              <w:rPr>
                <w:rFonts w:ascii="宋体" w:hAnsi="宋体" w:eastAsia="宋体" w:cs="Arial"/>
                <w:sz w:val="22"/>
              </w:rPr>
            </w:pPr>
            <w:r>
              <w:rPr>
                <w:rFonts w:hint="eastAsia" w:cs="Arial"/>
                <w:sz w:val="22"/>
              </w:rPr>
              <w:t xml:space="preserve">  其他商业服务业等支出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9B837">
            <w:pPr>
              <w:jc w:val="right"/>
              <w:rPr>
                <w:rFonts w:ascii="宋体" w:hAnsi="宋体" w:eastAsia="宋体" w:cs="Arial"/>
                <w:sz w:val="22"/>
              </w:rPr>
            </w:pPr>
            <w:r>
              <w:rPr>
                <w:rFonts w:hint="eastAsia" w:cs="Arial"/>
                <w:sz w:val="22"/>
              </w:rPr>
              <w:t>200.00</w:t>
            </w:r>
          </w:p>
          <w:p w14:paraId="36D01BB9">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CFDDF">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BEA2F">
            <w:pPr>
              <w:jc w:val="right"/>
              <w:rPr>
                <w:rFonts w:ascii="宋体" w:hAnsi="宋体" w:eastAsia="宋体" w:cs="Arial"/>
                <w:sz w:val="22"/>
              </w:rPr>
            </w:pPr>
            <w:r>
              <w:rPr>
                <w:rFonts w:hint="eastAsia" w:cs="Arial"/>
                <w:sz w:val="22"/>
              </w:rPr>
              <w:t>200.00</w:t>
            </w:r>
          </w:p>
          <w:p w14:paraId="78343F4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40C3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12D1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155A1">
            <w:pPr>
              <w:jc w:val="right"/>
              <w:rPr>
                <w:rFonts w:ascii="Times New Roman" w:hAnsi="Times New Roman" w:eastAsia="仿宋_GB2312" w:cs="Times New Roman"/>
                <w:color w:val="000000"/>
                <w:sz w:val="24"/>
              </w:rPr>
            </w:pPr>
          </w:p>
        </w:tc>
      </w:tr>
      <w:tr w14:paraId="48B85276">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53B0B7D">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7FB850">
            <w:pPr>
              <w:rPr>
                <w:rFonts w:ascii="宋体" w:hAnsi="宋体" w:eastAsia="宋体" w:cs="Arial"/>
                <w:sz w:val="22"/>
              </w:rPr>
            </w:pPr>
            <w:r>
              <w:rPr>
                <w:rFonts w:hint="eastAsia" w:cs="Arial"/>
                <w:sz w:val="22"/>
              </w:rPr>
              <w:t>住房保障支出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97097">
            <w:pPr>
              <w:jc w:val="right"/>
              <w:rPr>
                <w:rFonts w:ascii="宋体" w:hAnsi="宋体" w:eastAsia="宋体" w:cs="Arial"/>
                <w:sz w:val="22"/>
              </w:rPr>
            </w:pPr>
            <w:r>
              <w:rPr>
                <w:rFonts w:hint="eastAsia" w:cs="Arial"/>
                <w:sz w:val="22"/>
              </w:rPr>
              <w:t>57.51</w:t>
            </w:r>
          </w:p>
          <w:p w14:paraId="3818DFBA">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F85C0">
            <w:pPr>
              <w:jc w:val="right"/>
              <w:rPr>
                <w:rFonts w:ascii="宋体" w:hAnsi="宋体" w:eastAsia="宋体" w:cs="Arial"/>
                <w:sz w:val="22"/>
              </w:rPr>
            </w:pPr>
            <w:r>
              <w:rPr>
                <w:rFonts w:hint="eastAsia" w:cs="Arial"/>
                <w:sz w:val="22"/>
              </w:rPr>
              <w:t>57.51</w:t>
            </w:r>
          </w:p>
          <w:p w14:paraId="7DFD374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9F8C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3618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24B5E">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EFC69">
            <w:pPr>
              <w:jc w:val="right"/>
              <w:rPr>
                <w:rFonts w:ascii="Times New Roman" w:hAnsi="Times New Roman" w:eastAsia="仿宋_GB2312" w:cs="Times New Roman"/>
                <w:color w:val="000000"/>
                <w:sz w:val="24"/>
              </w:rPr>
            </w:pPr>
          </w:p>
        </w:tc>
      </w:tr>
      <w:tr w14:paraId="11356DE6">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7DA533">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22102</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5F8207">
            <w:pPr>
              <w:rPr>
                <w:rFonts w:ascii="宋体" w:hAnsi="宋体" w:eastAsia="宋体" w:cs="Arial"/>
                <w:sz w:val="22"/>
              </w:rPr>
            </w:pPr>
            <w:r>
              <w:rPr>
                <w:rFonts w:hint="eastAsia" w:cs="Arial"/>
                <w:sz w:val="22"/>
              </w:rPr>
              <w:t>住房改革支出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CDD49">
            <w:pPr>
              <w:jc w:val="right"/>
              <w:rPr>
                <w:rFonts w:ascii="宋体" w:hAnsi="宋体" w:eastAsia="宋体" w:cs="Arial"/>
                <w:sz w:val="22"/>
              </w:rPr>
            </w:pPr>
            <w:r>
              <w:rPr>
                <w:rFonts w:hint="eastAsia" w:cs="Arial"/>
                <w:sz w:val="22"/>
              </w:rPr>
              <w:t>57.51</w:t>
            </w:r>
          </w:p>
          <w:p w14:paraId="4A82ECC7">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A8988">
            <w:pPr>
              <w:jc w:val="right"/>
              <w:rPr>
                <w:rFonts w:ascii="宋体" w:hAnsi="宋体" w:eastAsia="宋体" w:cs="Arial"/>
                <w:sz w:val="22"/>
              </w:rPr>
            </w:pPr>
            <w:r>
              <w:rPr>
                <w:rFonts w:hint="eastAsia" w:cs="Arial"/>
                <w:sz w:val="22"/>
              </w:rPr>
              <w:t>57.51</w:t>
            </w:r>
          </w:p>
          <w:p w14:paraId="2D99E4C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4873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E0A8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999D1">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745C5">
            <w:pPr>
              <w:jc w:val="right"/>
              <w:rPr>
                <w:rFonts w:ascii="Times New Roman" w:hAnsi="Times New Roman" w:eastAsia="仿宋_GB2312" w:cs="Times New Roman"/>
                <w:color w:val="000000"/>
                <w:sz w:val="24"/>
              </w:rPr>
            </w:pPr>
          </w:p>
        </w:tc>
      </w:tr>
      <w:tr w14:paraId="5CDB1B30">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44D470">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2210201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4AFE89">
            <w:pPr>
              <w:rPr>
                <w:rFonts w:ascii="宋体" w:hAnsi="宋体" w:eastAsia="宋体" w:cs="Arial"/>
                <w:sz w:val="22"/>
              </w:rPr>
            </w:pPr>
            <w:r>
              <w:rPr>
                <w:rFonts w:hint="eastAsia" w:cs="Arial"/>
                <w:sz w:val="22"/>
              </w:rPr>
              <w:t xml:space="preserve">  住房公积金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B1C96">
            <w:pPr>
              <w:jc w:val="right"/>
              <w:rPr>
                <w:rFonts w:ascii="宋体" w:hAnsi="宋体" w:eastAsia="宋体" w:cs="Arial"/>
                <w:sz w:val="22"/>
              </w:rPr>
            </w:pPr>
            <w:r>
              <w:rPr>
                <w:rFonts w:hint="eastAsia" w:cs="Arial"/>
                <w:sz w:val="22"/>
              </w:rPr>
              <w:t>57.51</w:t>
            </w:r>
          </w:p>
          <w:p w14:paraId="5EDE64DF">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8846C">
            <w:pPr>
              <w:jc w:val="right"/>
              <w:rPr>
                <w:rFonts w:ascii="宋体" w:hAnsi="宋体" w:eastAsia="宋体" w:cs="Arial"/>
                <w:sz w:val="22"/>
              </w:rPr>
            </w:pPr>
            <w:r>
              <w:rPr>
                <w:rFonts w:hint="eastAsia" w:cs="Arial"/>
                <w:sz w:val="22"/>
              </w:rPr>
              <w:t>57.51</w:t>
            </w:r>
          </w:p>
          <w:p w14:paraId="380AD9D6">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3939E">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64F4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33F90">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97220">
            <w:pPr>
              <w:jc w:val="right"/>
              <w:rPr>
                <w:rFonts w:ascii="Times New Roman" w:hAnsi="Times New Roman" w:eastAsia="仿宋_GB2312" w:cs="Times New Roman"/>
                <w:color w:val="000000"/>
                <w:sz w:val="24"/>
              </w:rPr>
            </w:pPr>
          </w:p>
        </w:tc>
      </w:tr>
      <w:tr w14:paraId="75F635F0">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078C49C">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222</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68BAF4">
            <w:pPr>
              <w:rPr>
                <w:rFonts w:ascii="宋体" w:hAnsi="宋体" w:eastAsia="宋体" w:cs="Arial"/>
                <w:sz w:val="22"/>
              </w:rPr>
            </w:pPr>
            <w:r>
              <w:rPr>
                <w:rFonts w:hint="eastAsia" w:cs="Arial"/>
                <w:sz w:val="22"/>
              </w:rPr>
              <w:t>粮油物资储备支出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BA195">
            <w:pPr>
              <w:jc w:val="right"/>
              <w:rPr>
                <w:rFonts w:ascii="宋体" w:hAnsi="宋体" w:eastAsia="宋体" w:cs="Arial"/>
                <w:sz w:val="22"/>
              </w:rPr>
            </w:pPr>
            <w:r>
              <w:rPr>
                <w:rFonts w:hint="eastAsia" w:cs="Arial"/>
                <w:sz w:val="22"/>
              </w:rPr>
              <w:t>50.00</w:t>
            </w:r>
          </w:p>
          <w:p w14:paraId="5EC73764">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2C0A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78351">
            <w:pPr>
              <w:jc w:val="right"/>
              <w:rPr>
                <w:rFonts w:ascii="宋体" w:hAnsi="宋体" w:eastAsia="宋体" w:cs="Arial"/>
                <w:sz w:val="22"/>
              </w:rPr>
            </w:pPr>
            <w:r>
              <w:rPr>
                <w:rFonts w:hint="eastAsia" w:cs="Arial"/>
                <w:sz w:val="22"/>
              </w:rPr>
              <w:t>50.00</w:t>
            </w:r>
          </w:p>
          <w:p w14:paraId="6472F73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19E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4071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4B378">
            <w:pPr>
              <w:jc w:val="right"/>
              <w:rPr>
                <w:rFonts w:ascii="Times New Roman" w:hAnsi="Times New Roman" w:eastAsia="仿宋_GB2312" w:cs="Times New Roman"/>
                <w:color w:val="000000"/>
                <w:sz w:val="24"/>
              </w:rPr>
            </w:pPr>
          </w:p>
        </w:tc>
      </w:tr>
      <w:tr w14:paraId="48388112">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05797F1">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22205</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A61BCB">
            <w:pPr>
              <w:rPr>
                <w:rFonts w:ascii="宋体" w:hAnsi="宋体" w:eastAsia="宋体" w:cs="Arial"/>
                <w:sz w:val="22"/>
              </w:rPr>
            </w:pPr>
            <w:r>
              <w:rPr>
                <w:rFonts w:hint="eastAsia" w:cs="Arial"/>
                <w:sz w:val="22"/>
              </w:rPr>
              <w:t>重要商品储备</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1667E">
            <w:pPr>
              <w:jc w:val="right"/>
              <w:rPr>
                <w:rFonts w:ascii="宋体" w:hAnsi="宋体" w:eastAsia="宋体" w:cs="Arial"/>
                <w:sz w:val="22"/>
              </w:rPr>
            </w:pPr>
            <w:r>
              <w:rPr>
                <w:rFonts w:hint="eastAsia" w:cs="Arial"/>
                <w:sz w:val="22"/>
              </w:rPr>
              <w:t>50.00</w:t>
            </w:r>
          </w:p>
          <w:p w14:paraId="7E6B9E66">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7B72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19D1F">
            <w:pPr>
              <w:jc w:val="right"/>
              <w:rPr>
                <w:rFonts w:ascii="宋体" w:hAnsi="宋体" w:eastAsia="宋体" w:cs="Arial"/>
                <w:sz w:val="22"/>
              </w:rPr>
            </w:pPr>
            <w:r>
              <w:rPr>
                <w:rFonts w:hint="eastAsia" w:cs="Arial"/>
                <w:sz w:val="22"/>
              </w:rPr>
              <w:t>50.00</w:t>
            </w:r>
          </w:p>
          <w:p w14:paraId="3FD8D64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7DA4E">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A93D2">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B6C53">
            <w:pPr>
              <w:jc w:val="right"/>
              <w:rPr>
                <w:rFonts w:ascii="Times New Roman" w:hAnsi="Times New Roman" w:eastAsia="仿宋_GB2312" w:cs="Times New Roman"/>
                <w:color w:val="000000"/>
                <w:sz w:val="24"/>
              </w:rPr>
            </w:pPr>
          </w:p>
        </w:tc>
      </w:tr>
      <w:tr w14:paraId="3E547B2B">
        <w:tblPrEx>
          <w:tblCellMar>
            <w:top w:w="15" w:type="dxa"/>
            <w:left w:w="15" w:type="dxa"/>
            <w:bottom w:w="15" w:type="dxa"/>
            <w:right w:w="15" w:type="dxa"/>
          </w:tblCellMar>
        </w:tblPrEx>
        <w:trPr>
          <w:trHeight w:val="450" w:hRule="atLeast"/>
          <w:jc w:val="center"/>
        </w:trPr>
        <w:tc>
          <w:tcPr>
            <w:tcW w:w="9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FE1CC9C">
            <w:pPr>
              <w:jc w:val="left"/>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2220511</w:t>
            </w:r>
          </w:p>
        </w:tc>
        <w:tc>
          <w:tcPr>
            <w:tcW w:w="28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F60463">
            <w:pPr>
              <w:rPr>
                <w:rFonts w:ascii="宋体" w:hAnsi="宋体" w:eastAsia="宋体" w:cs="Arial"/>
                <w:sz w:val="22"/>
              </w:rPr>
            </w:pPr>
            <w:r>
              <w:rPr>
                <w:rFonts w:hint="eastAsia" w:cs="Arial"/>
                <w:sz w:val="22"/>
              </w:rPr>
              <w:t xml:space="preserve">  应急物资储备</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496A5">
            <w:pPr>
              <w:jc w:val="right"/>
              <w:rPr>
                <w:rFonts w:ascii="宋体" w:hAnsi="宋体" w:eastAsia="宋体" w:cs="Arial"/>
                <w:sz w:val="22"/>
              </w:rPr>
            </w:pPr>
            <w:r>
              <w:rPr>
                <w:rFonts w:hint="eastAsia" w:cs="Arial"/>
                <w:sz w:val="22"/>
              </w:rPr>
              <w:t>50.00</w:t>
            </w:r>
          </w:p>
          <w:p w14:paraId="2E2CBD0E">
            <w:pPr>
              <w:jc w:val="right"/>
              <w:rPr>
                <w:rFonts w:ascii="Times New Roman" w:hAnsi="Times New Roman" w:eastAsia="仿宋_GB2312" w:cs="Times New Roman"/>
                <w:color w:val="000000"/>
                <w:sz w:val="24"/>
              </w:rPr>
            </w:pPr>
          </w:p>
        </w:tc>
        <w:tc>
          <w:tcPr>
            <w:tcW w:w="10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987A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7A4E6">
            <w:pPr>
              <w:jc w:val="right"/>
              <w:rPr>
                <w:rFonts w:ascii="宋体" w:hAnsi="宋体" w:eastAsia="宋体" w:cs="Arial"/>
                <w:sz w:val="22"/>
              </w:rPr>
            </w:pPr>
            <w:r>
              <w:rPr>
                <w:rFonts w:hint="eastAsia" w:cs="Arial"/>
                <w:sz w:val="22"/>
              </w:rPr>
              <w:t>50.00</w:t>
            </w:r>
          </w:p>
          <w:p w14:paraId="2B85C44F">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4409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4FF8E">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FBA99">
            <w:pPr>
              <w:jc w:val="right"/>
              <w:rPr>
                <w:rFonts w:ascii="Times New Roman" w:hAnsi="Times New Roman" w:eastAsia="仿宋_GB2312" w:cs="Times New Roman"/>
                <w:color w:val="000000"/>
                <w:sz w:val="24"/>
              </w:rPr>
            </w:pPr>
          </w:p>
        </w:tc>
      </w:tr>
      <w:tr w14:paraId="1734CB66">
        <w:tblPrEx>
          <w:tblCellMar>
            <w:top w:w="15" w:type="dxa"/>
            <w:left w:w="15" w:type="dxa"/>
            <w:bottom w:w="15" w:type="dxa"/>
            <w:right w:w="15" w:type="dxa"/>
          </w:tblCellMar>
        </w:tblPrEx>
        <w:trPr>
          <w:trHeight w:val="630" w:hRule="atLeast"/>
          <w:jc w:val="center"/>
        </w:trPr>
        <w:tc>
          <w:tcPr>
            <w:tcW w:w="10286" w:type="dxa"/>
            <w:gridSpan w:val="9"/>
            <w:shd w:val="clear" w:color="auto" w:fill="auto"/>
            <w:vAlign w:val="center"/>
          </w:tcPr>
          <w:p w14:paraId="5E2F01D0">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注：本表反映部门本年度各项支出情况。</w:t>
            </w:r>
          </w:p>
        </w:tc>
      </w:tr>
    </w:tbl>
    <w:p w14:paraId="4C8CBF1F">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420" w:type="dxa"/>
        <w:jc w:val="center"/>
        <w:tblLayout w:type="fixed"/>
        <w:tblCellMar>
          <w:top w:w="15" w:type="dxa"/>
          <w:left w:w="15" w:type="dxa"/>
          <w:bottom w:w="15" w:type="dxa"/>
          <w:right w:w="15" w:type="dxa"/>
        </w:tblCellMar>
      </w:tblPr>
      <w:tblGrid>
        <w:gridCol w:w="2390"/>
        <w:gridCol w:w="586"/>
        <w:gridCol w:w="1335"/>
        <w:gridCol w:w="1972"/>
        <w:gridCol w:w="494"/>
        <w:gridCol w:w="670"/>
        <w:gridCol w:w="224"/>
        <w:gridCol w:w="972"/>
        <w:gridCol w:w="813"/>
        <w:gridCol w:w="964"/>
      </w:tblGrid>
      <w:tr w14:paraId="3DA12B76">
        <w:tblPrEx>
          <w:tblCellMar>
            <w:top w:w="15" w:type="dxa"/>
            <w:left w:w="15" w:type="dxa"/>
            <w:bottom w:w="15" w:type="dxa"/>
            <w:right w:w="15" w:type="dxa"/>
          </w:tblCellMar>
        </w:tblPrEx>
        <w:trPr>
          <w:trHeight w:val="1069" w:hRule="atLeast"/>
          <w:jc w:val="center"/>
        </w:trPr>
        <w:tc>
          <w:tcPr>
            <w:tcW w:w="10420" w:type="dxa"/>
            <w:gridSpan w:val="10"/>
            <w:tcBorders>
              <w:top w:val="nil"/>
              <w:left w:val="nil"/>
              <w:bottom w:val="nil"/>
              <w:right w:val="nil"/>
            </w:tcBorders>
            <w:shd w:val="clear" w:color="auto" w:fill="FFFFFF"/>
            <w:vAlign w:val="bottom"/>
          </w:tcPr>
          <w:p w14:paraId="1C5744A6">
            <w:pPr>
              <w:widowControl/>
              <w:ind w:firstLine="3534" w:firstLineChars="1100"/>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b/>
                <w:bCs/>
                <w:color w:val="000000"/>
                <w:kern w:val="0"/>
                <w:sz w:val="32"/>
                <w:szCs w:val="32"/>
                <w:lang w:bidi="ar"/>
              </w:rPr>
              <w:t>财政拨款收入支出决算总表</w:t>
            </w:r>
          </w:p>
        </w:tc>
      </w:tr>
      <w:tr w14:paraId="47D81CB6">
        <w:tblPrEx>
          <w:tblCellMar>
            <w:top w:w="15" w:type="dxa"/>
            <w:left w:w="15" w:type="dxa"/>
            <w:bottom w:w="15" w:type="dxa"/>
            <w:right w:w="15" w:type="dxa"/>
          </w:tblCellMar>
        </w:tblPrEx>
        <w:trPr>
          <w:trHeight w:val="347" w:hRule="atLeast"/>
          <w:jc w:val="center"/>
        </w:trPr>
        <w:tc>
          <w:tcPr>
            <w:tcW w:w="4311" w:type="dxa"/>
            <w:gridSpan w:val="3"/>
            <w:tcBorders>
              <w:top w:val="nil"/>
              <w:left w:val="nil"/>
              <w:bottom w:val="nil"/>
              <w:right w:val="nil"/>
            </w:tcBorders>
            <w:shd w:val="clear" w:color="auto" w:fill="FFFFFF"/>
            <w:vAlign w:val="center"/>
          </w:tcPr>
          <w:p w14:paraId="346C86B8">
            <w:pPr>
              <w:widowControl/>
              <w:jc w:val="right"/>
              <w:textAlignment w:val="center"/>
              <w:rPr>
                <w:rFonts w:ascii="Times New Roman" w:hAnsi="Times New Roman" w:eastAsia="仿宋_GB2312" w:cs="Times New Roman"/>
                <w:color w:val="000000"/>
                <w:kern w:val="0"/>
                <w:sz w:val="24"/>
                <w:szCs w:val="24"/>
                <w:lang w:bidi="ar"/>
              </w:rPr>
            </w:pPr>
          </w:p>
        </w:tc>
        <w:tc>
          <w:tcPr>
            <w:tcW w:w="6109" w:type="dxa"/>
            <w:gridSpan w:val="7"/>
            <w:tcBorders>
              <w:top w:val="nil"/>
              <w:left w:val="nil"/>
              <w:bottom w:val="nil"/>
              <w:right w:val="nil"/>
            </w:tcBorders>
            <w:shd w:val="clear" w:color="auto" w:fill="FFFFFF"/>
            <w:vAlign w:val="center"/>
          </w:tcPr>
          <w:p w14:paraId="1D2AE104">
            <w:pPr>
              <w:widowControl/>
              <w:jc w:val="righ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0"/>
                <w:szCs w:val="20"/>
                <w:lang w:bidi="ar"/>
              </w:rPr>
              <w:t>公开04表</w:t>
            </w:r>
          </w:p>
        </w:tc>
      </w:tr>
      <w:tr w14:paraId="74B2E30F">
        <w:tblPrEx>
          <w:tblCellMar>
            <w:top w:w="15" w:type="dxa"/>
            <w:left w:w="15" w:type="dxa"/>
            <w:bottom w:w="15" w:type="dxa"/>
            <w:right w:w="15" w:type="dxa"/>
          </w:tblCellMar>
        </w:tblPrEx>
        <w:trPr>
          <w:trHeight w:val="388" w:hRule="atLeast"/>
          <w:jc w:val="center"/>
        </w:trPr>
        <w:tc>
          <w:tcPr>
            <w:tcW w:w="4311" w:type="dxa"/>
            <w:gridSpan w:val="3"/>
            <w:tcBorders>
              <w:top w:val="nil"/>
              <w:left w:val="nil"/>
              <w:bottom w:val="nil"/>
              <w:right w:val="nil"/>
            </w:tcBorders>
            <w:shd w:val="clear" w:color="auto" w:fill="FFFFFF"/>
            <w:vAlign w:val="center"/>
          </w:tcPr>
          <w:p w14:paraId="5650302C">
            <w:pPr>
              <w:widowControl/>
              <w:jc w:val="lef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部门：</w:t>
            </w:r>
            <w:r>
              <w:t xml:space="preserve">石家庄市桥西区发展和改革局 </w:t>
            </w:r>
            <w:r>
              <w:rPr>
                <w:rFonts w:ascii="Times New Roman" w:hAnsi="Times New Roman" w:eastAsia="仿宋_GB2312" w:cs="Times New Roman"/>
                <w:color w:val="000000"/>
                <w:kern w:val="0"/>
                <w:sz w:val="20"/>
                <w:szCs w:val="20"/>
                <w:lang w:bidi="ar"/>
              </w:rPr>
              <w:t xml:space="preserve">                    </w:t>
            </w:r>
          </w:p>
        </w:tc>
        <w:tc>
          <w:tcPr>
            <w:tcW w:w="3136" w:type="dxa"/>
            <w:gridSpan w:val="3"/>
            <w:tcBorders>
              <w:top w:val="nil"/>
              <w:left w:val="nil"/>
              <w:bottom w:val="nil"/>
              <w:right w:val="nil"/>
            </w:tcBorders>
            <w:shd w:val="clear" w:color="auto" w:fill="FFFFFF"/>
            <w:vAlign w:val="center"/>
          </w:tcPr>
          <w:p w14:paraId="76658EA5">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2024年度</w:t>
            </w:r>
          </w:p>
        </w:tc>
        <w:tc>
          <w:tcPr>
            <w:tcW w:w="2973" w:type="dxa"/>
            <w:gridSpan w:val="4"/>
            <w:tcBorders>
              <w:top w:val="nil"/>
              <w:left w:val="nil"/>
              <w:bottom w:val="nil"/>
              <w:right w:val="nil"/>
            </w:tcBorders>
            <w:shd w:val="clear" w:color="auto" w:fill="FFFFFF"/>
            <w:vAlign w:val="center"/>
          </w:tcPr>
          <w:p w14:paraId="61B09D2A">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单位：万元</w:t>
            </w:r>
          </w:p>
        </w:tc>
      </w:tr>
      <w:tr w14:paraId="44989C4B">
        <w:tblPrEx>
          <w:tblCellMar>
            <w:top w:w="15" w:type="dxa"/>
            <w:left w:w="15" w:type="dxa"/>
            <w:bottom w:w="15" w:type="dxa"/>
            <w:right w:w="15" w:type="dxa"/>
          </w:tblCellMar>
        </w:tblPrEx>
        <w:trPr>
          <w:trHeight w:val="535" w:hRule="atLeast"/>
          <w:jc w:val="center"/>
        </w:trPr>
        <w:tc>
          <w:tcPr>
            <w:tcW w:w="431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13C70B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6109"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5EFADDA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6619F9C9">
        <w:tblPrEx>
          <w:tblCellMar>
            <w:top w:w="15" w:type="dxa"/>
            <w:left w:w="15" w:type="dxa"/>
            <w:bottom w:w="15" w:type="dxa"/>
            <w:right w:w="15" w:type="dxa"/>
          </w:tblCellMar>
        </w:tblPrEx>
        <w:trPr>
          <w:trHeight w:val="997"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7B9D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E742C">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E565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金额</w:t>
            </w: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A66F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014BB">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FDC9A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合计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688D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一般公共预算财政拨款</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8176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8F07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国有资本经营预算财政拨款</w:t>
            </w:r>
          </w:p>
        </w:tc>
      </w:tr>
      <w:tr w14:paraId="062EE8F7">
        <w:tblPrEx>
          <w:tblCellMar>
            <w:top w:w="15" w:type="dxa"/>
            <w:left w:w="15" w:type="dxa"/>
            <w:bottom w:w="15" w:type="dxa"/>
            <w:right w:w="15" w:type="dxa"/>
          </w:tblCellMar>
        </w:tblPrEx>
        <w:trPr>
          <w:trHeight w:val="535"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648C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EE6CA">
            <w:pPr>
              <w:jc w:val="center"/>
              <w:rPr>
                <w:rFonts w:ascii="Times New Roman" w:hAnsi="Times New Roman" w:eastAsia="仿宋_GB2312" w:cs="Times New Roman"/>
                <w:color w:val="000000"/>
                <w:sz w:val="22"/>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0F7B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A6B5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3B9E3">
            <w:pPr>
              <w:jc w:val="center"/>
              <w:rPr>
                <w:rFonts w:ascii="Times New Roman" w:hAnsi="Times New Roman" w:eastAsia="仿宋_GB2312" w:cs="Times New Roman"/>
                <w:color w:val="000000"/>
                <w:sz w:val="22"/>
              </w:rPr>
            </w:pP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19385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4CD2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03A4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7CD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r>
      <w:tr w14:paraId="4B6D71D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57449">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22BC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AD244">
            <w:pPr>
              <w:jc w:val="right"/>
              <w:rPr>
                <w:rFonts w:ascii="Times New Roman" w:hAnsi="Times New Roman" w:eastAsia="仿宋_GB2312" w:cs="Times New Roman"/>
                <w:color w:val="000000"/>
                <w:sz w:val="22"/>
              </w:rPr>
            </w:pPr>
            <w:r>
              <w:t>13,669.05</w:t>
            </w: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4EB0B">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8AD18">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552C03">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839.58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EC140">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839.58</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23EB4">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9F1AD">
            <w:pPr>
              <w:jc w:val="right"/>
              <w:rPr>
                <w:rFonts w:ascii="Times New Roman" w:hAnsi="Times New Roman" w:eastAsia="仿宋_GB2312" w:cs="Times New Roman"/>
                <w:color w:val="000000"/>
                <w:sz w:val="22"/>
              </w:rPr>
            </w:pPr>
          </w:p>
        </w:tc>
      </w:tr>
      <w:tr w14:paraId="7D4BAD65">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4AB52">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3120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581AE">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222C3">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A90B3">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D35AD3">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20E10">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76B24">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D0F04">
            <w:pPr>
              <w:jc w:val="right"/>
              <w:rPr>
                <w:rFonts w:ascii="Times New Roman" w:hAnsi="Times New Roman" w:eastAsia="仿宋_GB2312" w:cs="Times New Roman"/>
                <w:color w:val="000000"/>
                <w:sz w:val="22"/>
              </w:rPr>
            </w:pPr>
          </w:p>
        </w:tc>
      </w:tr>
      <w:tr w14:paraId="62DAF1E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01494">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6709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0A0C7">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9CB63">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AA0DC">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21B1B4">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CCF24">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812A5">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852C9">
            <w:pPr>
              <w:jc w:val="right"/>
              <w:rPr>
                <w:rFonts w:ascii="Times New Roman" w:hAnsi="Times New Roman" w:eastAsia="仿宋_GB2312" w:cs="Times New Roman"/>
                <w:color w:val="000000"/>
                <w:sz w:val="22"/>
              </w:rPr>
            </w:pPr>
          </w:p>
        </w:tc>
      </w:tr>
      <w:tr w14:paraId="2815D635">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8AFAF">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297B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EBB38">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BA0D2">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D3D45">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D44327">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F04F2">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25A2C">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9769D">
            <w:pPr>
              <w:jc w:val="right"/>
              <w:rPr>
                <w:rFonts w:ascii="Times New Roman" w:hAnsi="Times New Roman" w:eastAsia="仿宋_GB2312" w:cs="Times New Roman"/>
                <w:color w:val="000000"/>
                <w:sz w:val="22"/>
              </w:rPr>
            </w:pPr>
          </w:p>
        </w:tc>
      </w:tr>
      <w:tr w14:paraId="4A8CD2A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8D9CF">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ABF1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ADFED">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FC74F">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BBB9D">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672591">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95168">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55821">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D332B">
            <w:pPr>
              <w:jc w:val="right"/>
              <w:rPr>
                <w:rFonts w:ascii="Times New Roman" w:hAnsi="Times New Roman" w:eastAsia="仿宋_GB2312" w:cs="Times New Roman"/>
                <w:color w:val="000000"/>
                <w:sz w:val="22"/>
              </w:rPr>
            </w:pPr>
          </w:p>
        </w:tc>
      </w:tr>
      <w:tr w14:paraId="095875B5">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0D89D">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3A23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D6672">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5005E">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2C2D8">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983FB3">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E92E9">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ED16A">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3C9CC">
            <w:pPr>
              <w:jc w:val="right"/>
              <w:rPr>
                <w:rFonts w:ascii="Times New Roman" w:hAnsi="Times New Roman" w:eastAsia="仿宋_GB2312" w:cs="Times New Roman"/>
                <w:color w:val="000000"/>
                <w:sz w:val="22"/>
              </w:rPr>
            </w:pPr>
          </w:p>
        </w:tc>
      </w:tr>
      <w:tr w14:paraId="08C0FF4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929A6">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763C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224C2">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E26FE">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20"/>
              </w:rPr>
              <w:t>七、文化旅游体育与传媒支出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EF869">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65CF24">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242C1">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DDB45">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8CE48">
            <w:pPr>
              <w:jc w:val="right"/>
              <w:rPr>
                <w:rFonts w:ascii="Times New Roman" w:hAnsi="Times New Roman" w:eastAsia="仿宋_GB2312" w:cs="Times New Roman"/>
                <w:color w:val="000000"/>
                <w:sz w:val="22"/>
              </w:rPr>
            </w:pPr>
          </w:p>
        </w:tc>
      </w:tr>
      <w:tr w14:paraId="09A8E5FE">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2FF02">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493F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443C2">
            <w:pPr>
              <w:jc w:val="lef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9EF3B">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DF10B">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8B691">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 xml:space="preserve">  463.78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A74BC">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463.78</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C82F8">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0B70F">
            <w:pPr>
              <w:jc w:val="center"/>
              <w:rPr>
                <w:rFonts w:ascii="Times New Roman" w:hAnsi="Times New Roman" w:eastAsia="仿宋_GB2312" w:cs="Times New Roman"/>
                <w:color w:val="000000"/>
                <w:sz w:val="22"/>
              </w:rPr>
            </w:pPr>
          </w:p>
        </w:tc>
      </w:tr>
      <w:tr w14:paraId="5D5AD94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A60F0">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4B7B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893A8">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7826A">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92ECA">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DB8FA4">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 xml:space="preserve">   47.43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6D1BB">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47.43</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02A14">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A148B">
            <w:pPr>
              <w:rPr>
                <w:rFonts w:ascii="Times New Roman" w:hAnsi="Times New Roman" w:eastAsia="仿宋_GB2312" w:cs="Times New Roman"/>
                <w:b/>
                <w:color w:val="000000"/>
                <w:sz w:val="22"/>
              </w:rPr>
            </w:pPr>
          </w:p>
        </w:tc>
      </w:tr>
      <w:tr w14:paraId="55858D6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433EE">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700E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B07F6">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4527B">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86903">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CF9242">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 xml:space="preserve">    64.5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FC888">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64.5</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26F15">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BA6C">
            <w:pPr>
              <w:rPr>
                <w:rFonts w:ascii="Times New Roman" w:hAnsi="Times New Roman" w:eastAsia="仿宋_GB2312" w:cs="Times New Roman"/>
                <w:color w:val="000000"/>
                <w:sz w:val="22"/>
              </w:rPr>
            </w:pPr>
          </w:p>
        </w:tc>
      </w:tr>
      <w:tr w14:paraId="1E82258B">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E1093">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5905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64851">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5A8C6">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73FB2">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174091">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 xml:space="preserve">  11625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8BFDC">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11625</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76D5D">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4C568">
            <w:pPr>
              <w:rPr>
                <w:rFonts w:ascii="Times New Roman" w:hAnsi="Times New Roman" w:eastAsia="仿宋_GB2312" w:cs="Times New Roman"/>
                <w:color w:val="000000"/>
                <w:sz w:val="22"/>
              </w:rPr>
            </w:pPr>
          </w:p>
        </w:tc>
      </w:tr>
      <w:tr w14:paraId="6C9482C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41EED">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A94E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851C4">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1629D">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4A95B">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155490">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9846C">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96B0E">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686B5">
            <w:pPr>
              <w:rPr>
                <w:rFonts w:ascii="Times New Roman" w:hAnsi="Times New Roman" w:eastAsia="仿宋_GB2312" w:cs="Times New Roman"/>
                <w:color w:val="000000"/>
                <w:sz w:val="22"/>
              </w:rPr>
            </w:pPr>
          </w:p>
        </w:tc>
      </w:tr>
      <w:tr w14:paraId="3C828FE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D49BA">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3E4D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4FCDE">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284D3">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2D8FB">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B69A16">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 xml:space="preserve">    50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6DA54">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50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7628F">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79366">
            <w:pPr>
              <w:rPr>
                <w:rFonts w:ascii="Times New Roman" w:hAnsi="Times New Roman" w:eastAsia="仿宋_GB2312" w:cs="Times New Roman"/>
                <w:color w:val="000000"/>
                <w:sz w:val="22"/>
              </w:rPr>
            </w:pPr>
          </w:p>
        </w:tc>
      </w:tr>
      <w:tr w14:paraId="26EBF64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50E11B">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FA97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1885A">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B950AC">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B74ABF">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FE381ED">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 xml:space="preserve">  265.77</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EAFEE1">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265.77</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EF2D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10903">
            <w:pPr>
              <w:rPr>
                <w:rFonts w:ascii="Times New Roman" w:hAnsi="Times New Roman" w:eastAsia="仿宋_GB2312" w:cs="Times New Roman"/>
                <w:b/>
                <w:color w:val="000000"/>
                <w:sz w:val="22"/>
              </w:rPr>
            </w:pPr>
          </w:p>
        </w:tc>
      </w:tr>
      <w:tr w14:paraId="22BBED1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B9815C">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0DD14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3C94F">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92DD60">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十五、商业服务业等支出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0E5EB1">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47</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572ECB">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 xml:space="preserve">    215</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88EDDE">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215</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F905C">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EF566">
            <w:pPr>
              <w:rPr>
                <w:rFonts w:ascii="Times New Roman" w:hAnsi="Times New Roman" w:eastAsia="仿宋_GB2312" w:cs="Times New Roman"/>
                <w:b/>
                <w:color w:val="000000"/>
                <w:sz w:val="22"/>
              </w:rPr>
            </w:pPr>
          </w:p>
        </w:tc>
      </w:tr>
      <w:tr w14:paraId="3508B55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150CA9">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7B6C1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1E860">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04892F">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十六、金融支出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C98EB9">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48</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BEB8E03">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091D04">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28F3B">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686DE">
            <w:pPr>
              <w:rPr>
                <w:rFonts w:ascii="Times New Roman" w:hAnsi="Times New Roman" w:eastAsia="仿宋_GB2312" w:cs="Times New Roman"/>
                <w:b/>
                <w:color w:val="000000"/>
                <w:sz w:val="22"/>
              </w:rPr>
            </w:pPr>
          </w:p>
        </w:tc>
      </w:tr>
      <w:tr w14:paraId="3C4E28D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5843BB">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A4EB6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DE4CA">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0510AD">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十七、援助其他地区支出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7F159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49</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AC5C69">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092C6B">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45D6E">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CB0C2">
            <w:pPr>
              <w:rPr>
                <w:rFonts w:ascii="Times New Roman" w:hAnsi="Times New Roman" w:eastAsia="仿宋_GB2312" w:cs="Times New Roman"/>
                <w:b/>
                <w:color w:val="000000"/>
                <w:sz w:val="22"/>
              </w:rPr>
            </w:pPr>
          </w:p>
        </w:tc>
      </w:tr>
      <w:tr w14:paraId="49BE587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436143">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1A2A6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004EC">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F4FDCF">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十八、自然资源海洋气象等支出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7AC8C0">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50</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9AD641B">
            <w:pPr>
              <w:jc w:val="center"/>
              <w:rPr>
                <w:rFonts w:ascii="Times New Roman" w:hAnsi="Times New Roman" w:eastAsia="仿宋_GB2312" w:cs="Times New Roman"/>
                <w:color w:val="000000"/>
                <w:kern w:val="2"/>
                <w:sz w:val="22"/>
                <w:szCs w:val="22"/>
                <w:lang w:val="en-US" w:eastAsia="zh-CN" w:bidi="ar-SA"/>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D46DB3">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A59D5">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B20CB">
            <w:pPr>
              <w:rPr>
                <w:rFonts w:ascii="Times New Roman" w:hAnsi="Times New Roman" w:eastAsia="仿宋_GB2312" w:cs="Times New Roman"/>
                <w:b/>
                <w:color w:val="000000"/>
                <w:sz w:val="22"/>
              </w:rPr>
            </w:pPr>
          </w:p>
        </w:tc>
      </w:tr>
      <w:tr w14:paraId="43563C4A">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7ED5AF">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CD899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93FE6">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E0F4DB">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十九、住房保障支出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5A63DB">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51</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86814A8">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 xml:space="preserve">   57.51</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D55F2">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57.51</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E631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D23A8">
            <w:pPr>
              <w:rPr>
                <w:rFonts w:ascii="Times New Roman" w:hAnsi="Times New Roman" w:eastAsia="仿宋_GB2312" w:cs="Times New Roman"/>
                <w:b/>
                <w:color w:val="000000"/>
                <w:sz w:val="22"/>
              </w:rPr>
            </w:pPr>
          </w:p>
        </w:tc>
      </w:tr>
      <w:tr w14:paraId="1E3E0F2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72C089">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629BD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4AADD">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87558A">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二十、粮油物资储备支出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45DB9E">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52</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2885EE">
            <w:pPr>
              <w:jc w:val="center"/>
              <w:rPr>
                <w:rFonts w:hint="default" w:ascii="Times New Roman" w:hAnsi="Times New Roman" w:eastAsia="仿宋_GB2312" w:cs="Times New Roman"/>
                <w:color w:val="000000"/>
                <w:kern w:val="2"/>
                <w:sz w:val="22"/>
                <w:szCs w:val="22"/>
                <w:lang w:val="en-US" w:eastAsia="zh-CN" w:bidi="ar-SA"/>
              </w:rPr>
            </w:pPr>
            <w:r>
              <w:rPr>
                <w:rFonts w:hint="eastAsia" w:ascii="Times New Roman" w:hAnsi="Times New Roman" w:eastAsia="仿宋_GB2312" w:cs="Times New Roman"/>
                <w:color w:val="000000"/>
                <w:sz w:val="22"/>
                <w:lang w:val="en-US" w:eastAsia="zh-CN"/>
              </w:rPr>
              <w:t xml:space="preserve">     50</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D18074">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 xml:space="preserve">     50</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2AA99">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989AE">
            <w:pPr>
              <w:rPr>
                <w:rFonts w:ascii="Times New Roman" w:hAnsi="Times New Roman" w:eastAsia="仿宋_GB2312" w:cs="Times New Roman"/>
                <w:b/>
                <w:color w:val="000000"/>
                <w:sz w:val="22"/>
              </w:rPr>
            </w:pPr>
          </w:p>
        </w:tc>
      </w:tr>
      <w:tr w14:paraId="3530DE24">
        <w:tblPrEx>
          <w:tblCellMar>
            <w:top w:w="15" w:type="dxa"/>
            <w:left w:w="15" w:type="dxa"/>
            <w:bottom w:w="15" w:type="dxa"/>
            <w:right w:w="15" w:type="dxa"/>
          </w:tblCellMar>
        </w:tblPrEx>
        <w:trPr>
          <w:trHeight w:val="442" w:hRule="exact"/>
          <w:jc w:val="center"/>
        </w:trPr>
        <w:tc>
          <w:tcPr>
            <w:tcW w:w="431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6F36031">
            <w:pPr>
              <w:jc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收入</w:t>
            </w:r>
          </w:p>
        </w:tc>
        <w:tc>
          <w:tcPr>
            <w:tcW w:w="6109"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697BDCAE">
            <w:pPr>
              <w:jc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支出</w:t>
            </w:r>
          </w:p>
        </w:tc>
      </w:tr>
      <w:tr w14:paraId="4F3DAF27">
        <w:tblPrEx>
          <w:tblCellMar>
            <w:top w:w="15" w:type="dxa"/>
            <w:left w:w="15" w:type="dxa"/>
            <w:bottom w:w="15" w:type="dxa"/>
            <w:right w:w="15" w:type="dxa"/>
          </w:tblCellMar>
        </w:tblPrEx>
        <w:trPr>
          <w:trHeight w:val="140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3A7DF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5C37E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199F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金额</w:t>
            </w: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3473F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3DED3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549AF0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27EEE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一般公共预算财政拨款</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D6CD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5157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国有资本经营预算财政拨款</w:t>
            </w:r>
          </w:p>
        </w:tc>
      </w:tr>
      <w:tr w14:paraId="448BA04B">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46073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751070">
            <w:pPr>
              <w:jc w:val="center"/>
              <w:rPr>
                <w:rFonts w:ascii="Times New Roman" w:hAnsi="Times New Roman" w:eastAsia="仿宋_GB2312" w:cs="Times New Roman"/>
                <w:color w:val="000000"/>
                <w:sz w:val="22"/>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B6C7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01A96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3DF598">
            <w:pPr>
              <w:jc w:val="center"/>
              <w:rPr>
                <w:rFonts w:ascii="Times New Roman" w:hAnsi="Times New Roman" w:eastAsia="仿宋_GB2312" w:cs="Times New Roman"/>
                <w:color w:val="000000"/>
                <w:sz w:val="22"/>
              </w:rPr>
            </w:pP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C05F1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EAE41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CD57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C90D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r>
      <w:tr w14:paraId="13705B5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D15F59">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1B6D3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DD2DE">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3E8F80">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二十一、国有资本经营预算支出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FB83F0">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53</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A0B774">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6A25E5">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6EDCE">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3CC7F">
            <w:pPr>
              <w:rPr>
                <w:rFonts w:ascii="Times New Roman" w:hAnsi="Times New Roman" w:eastAsia="仿宋_GB2312" w:cs="Times New Roman"/>
                <w:b/>
                <w:color w:val="000000"/>
                <w:sz w:val="22"/>
              </w:rPr>
            </w:pPr>
          </w:p>
        </w:tc>
      </w:tr>
      <w:tr w14:paraId="3B77E12A">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C7B01B">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4D63A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2BD80">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CFC7C5">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二十二、灾害防治及应急管理支出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FA9410">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54</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1130888">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2DA89A">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D4508">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2DC1A">
            <w:pPr>
              <w:rPr>
                <w:rFonts w:ascii="Times New Roman" w:hAnsi="Times New Roman" w:eastAsia="仿宋_GB2312" w:cs="Times New Roman"/>
                <w:b/>
                <w:color w:val="000000"/>
                <w:sz w:val="22"/>
              </w:rPr>
            </w:pPr>
          </w:p>
        </w:tc>
      </w:tr>
      <w:tr w14:paraId="72B1E04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07F295">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E1930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DAECD">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179716">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二十三、其他支出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4E28F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55</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E4AC63A">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484D00">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CE8CE">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E0239">
            <w:pPr>
              <w:rPr>
                <w:rFonts w:ascii="Times New Roman" w:hAnsi="Times New Roman" w:eastAsia="仿宋_GB2312" w:cs="Times New Roman"/>
                <w:b/>
                <w:color w:val="000000"/>
                <w:sz w:val="22"/>
              </w:rPr>
            </w:pPr>
          </w:p>
        </w:tc>
      </w:tr>
      <w:tr w14:paraId="4756E26F">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1BE998">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E83CB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4F9C">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DB735F">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二十四、债务还本支出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3A83E4">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56</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365157">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D59E70">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ED980">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34B39">
            <w:pPr>
              <w:rPr>
                <w:rFonts w:ascii="Times New Roman" w:hAnsi="Times New Roman" w:eastAsia="仿宋_GB2312" w:cs="Times New Roman"/>
                <w:b/>
                <w:color w:val="000000"/>
                <w:sz w:val="22"/>
              </w:rPr>
            </w:pPr>
          </w:p>
        </w:tc>
      </w:tr>
      <w:tr w14:paraId="31BB35D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3FDFA0">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38FA3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05902">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BF4347">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二十五、债务付息支出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706144">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57</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61496C2">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FDED68">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5EE78">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116F3">
            <w:pPr>
              <w:rPr>
                <w:rFonts w:ascii="Times New Roman" w:hAnsi="Times New Roman" w:eastAsia="仿宋_GB2312" w:cs="Times New Roman"/>
                <w:b/>
                <w:color w:val="000000"/>
                <w:sz w:val="22"/>
              </w:rPr>
            </w:pPr>
          </w:p>
        </w:tc>
      </w:tr>
      <w:tr w14:paraId="5AEE0DB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ADA441">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E280E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2D14D">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13611D">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二十六、抗疫特别国债安排的支出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8DC350">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58</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362C36">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211A75">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F27E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C14B8">
            <w:pPr>
              <w:rPr>
                <w:rFonts w:ascii="Times New Roman" w:hAnsi="Times New Roman" w:eastAsia="仿宋_GB2312" w:cs="Times New Roman"/>
                <w:b/>
                <w:color w:val="000000"/>
                <w:sz w:val="22"/>
              </w:rPr>
            </w:pPr>
          </w:p>
        </w:tc>
      </w:tr>
      <w:tr w14:paraId="40E82AD2">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597ADA">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本年收入合计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BF000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476E4">
            <w:pPr>
              <w:jc w:val="right"/>
              <w:rPr>
                <w:rFonts w:ascii="Times New Roman" w:hAnsi="Times New Roman" w:eastAsia="仿宋_GB2312" w:cs="Times New Roman"/>
                <w:color w:val="000000"/>
                <w:sz w:val="22"/>
              </w:rPr>
            </w:pPr>
            <w:r>
              <w:t>13,669.05</w:t>
            </w: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374DF0">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本年支出合计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F42DF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59</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08A6F1">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13678.07</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1E9A27">
            <w:pPr>
              <w:jc w:val="center"/>
              <w:rPr>
                <w:rFonts w:ascii="Times New Roman" w:hAnsi="Times New Roman" w:eastAsia="仿宋_GB2312" w:cs="Times New Roman"/>
                <w:color w:val="000000"/>
                <w:sz w:val="22"/>
              </w:rPr>
            </w:pPr>
            <w:r>
              <w:rPr>
                <w:rFonts w:hint="eastAsia" w:ascii="Times New Roman" w:hAnsi="Times New Roman" w:eastAsia="仿宋_GB2312" w:cs="Times New Roman"/>
                <w:color w:val="000000"/>
                <w:sz w:val="22"/>
                <w:lang w:val="en-US" w:eastAsia="zh-CN"/>
              </w:rPr>
              <w:t>13678.07</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062F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BB8C7">
            <w:pPr>
              <w:rPr>
                <w:rFonts w:ascii="Times New Roman" w:hAnsi="Times New Roman" w:eastAsia="仿宋_GB2312" w:cs="Times New Roman"/>
                <w:b/>
                <w:color w:val="000000"/>
                <w:sz w:val="22"/>
              </w:rPr>
            </w:pPr>
          </w:p>
        </w:tc>
      </w:tr>
      <w:tr w14:paraId="5DBAAD5A">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2875C0">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年初财政拨款结转和结余</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A7764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1E45E">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9.01</w:t>
            </w: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A2B00D">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年末财政拨款结转和结余</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81BA51">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60</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02CD4A">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7925B6">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36579">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4F1D8">
            <w:pPr>
              <w:rPr>
                <w:rFonts w:ascii="Times New Roman" w:hAnsi="Times New Roman" w:eastAsia="仿宋_GB2312" w:cs="Times New Roman"/>
                <w:b/>
                <w:color w:val="000000"/>
                <w:sz w:val="22"/>
              </w:rPr>
            </w:pPr>
          </w:p>
        </w:tc>
      </w:tr>
      <w:tr w14:paraId="2CFD69C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F9C14E">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303AB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E9DC2">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6E022">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637FAC">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61</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C09B73">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0C844A">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1A5F9">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8CA81">
            <w:pPr>
              <w:rPr>
                <w:rFonts w:ascii="Times New Roman" w:hAnsi="Times New Roman" w:eastAsia="仿宋_GB2312" w:cs="Times New Roman"/>
                <w:b/>
                <w:color w:val="000000"/>
                <w:sz w:val="22"/>
              </w:rPr>
            </w:pPr>
          </w:p>
        </w:tc>
      </w:tr>
      <w:tr w14:paraId="7C8D502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D7BB05">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72E27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39715">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BEA97F">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D1836B">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62</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15BC91">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C6A70B">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F372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EF0C0">
            <w:pPr>
              <w:rPr>
                <w:rFonts w:ascii="Times New Roman" w:hAnsi="Times New Roman" w:eastAsia="仿宋_GB2312" w:cs="Times New Roman"/>
                <w:b/>
                <w:color w:val="000000"/>
                <w:sz w:val="22"/>
              </w:rPr>
            </w:pPr>
          </w:p>
        </w:tc>
      </w:tr>
      <w:tr w14:paraId="0237EFF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B85958">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6"/>
                <w:szCs w:val="20"/>
              </w:rPr>
              <w:t xml:space="preserve">  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2FAAB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31</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D0BD4">
            <w:pPr>
              <w:jc w:val="right"/>
              <w:rPr>
                <w:rFonts w:ascii="Times New Roman" w:hAnsi="Times New Roman" w:eastAsia="仿宋_GB2312" w:cs="Times New Roman"/>
                <w:color w:val="000000"/>
                <w:sz w:val="22"/>
              </w:rPr>
            </w:pP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9CD528">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281D2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63</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939895">
            <w:pPr>
              <w:jc w:val="center"/>
              <w:rPr>
                <w:rFonts w:ascii="Times New Roman" w:hAnsi="Times New Roman" w:eastAsia="仿宋_GB2312" w:cs="Times New Roman"/>
                <w:color w:val="000000"/>
                <w:sz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622D69">
            <w:pPr>
              <w:jc w:val="center"/>
              <w:rPr>
                <w:rFonts w:ascii="Times New Roman" w:hAnsi="Times New Roman" w:eastAsia="仿宋_GB2312" w:cs="Times New Roman"/>
                <w:color w:val="000000"/>
                <w:sz w:val="22"/>
              </w:rPr>
            </w:pP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C7DB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EABBB">
            <w:pPr>
              <w:rPr>
                <w:rFonts w:ascii="Times New Roman" w:hAnsi="Times New Roman" w:eastAsia="仿宋_GB2312" w:cs="Times New Roman"/>
                <w:b/>
                <w:color w:val="000000"/>
                <w:sz w:val="22"/>
              </w:rPr>
            </w:pPr>
          </w:p>
        </w:tc>
      </w:tr>
      <w:tr w14:paraId="12A851D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EF1DE5">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总计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A3D957">
            <w:pPr>
              <w:widowControl/>
              <w:jc w:val="center"/>
              <w:textAlignment w:val="center"/>
              <w:rPr>
                <w:rFonts w:ascii="Times New Roman" w:hAnsi="Times New Roman" w:eastAsia="仿宋_GB2312" w:cs="Times New Roman"/>
              </w:rPr>
            </w:pPr>
            <w:r>
              <w:rPr>
                <w:rFonts w:ascii="Times New Roman" w:hAnsi="Times New Roman" w:eastAsia="仿宋_GB2312" w:cs="Times New Roman"/>
              </w:rPr>
              <w:t>32</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EACF0">
            <w:pPr>
              <w:jc w:val="right"/>
              <w:rPr>
                <w:rFonts w:ascii="Times New Roman" w:hAnsi="Times New Roman" w:eastAsia="仿宋_GB2312" w:cs="Times New Roman"/>
                <w:color w:val="000000"/>
                <w:sz w:val="22"/>
              </w:rPr>
            </w:pPr>
            <w:r>
              <w:t>13,678.07</w:t>
            </w:r>
          </w:p>
        </w:tc>
        <w:tc>
          <w:tcPr>
            <w:tcW w:w="1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BE0750">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总计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3A1EB3">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64</w:t>
            </w:r>
          </w:p>
        </w:tc>
        <w:tc>
          <w:tcPr>
            <w:tcW w:w="89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43600CD">
            <w:pPr>
              <w:jc w:val="center"/>
              <w:rPr>
                <w:rFonts w:ascii="Times New Roman" w:hAnsi="Times New Roman" w:eastAsia="仿宋_GB2312" w:cs="Times New Roman"/>
                <w:color w:val="000000"/>
                <w:sz w:val="22"/>
              </w:rPr>
            </w:pPr>
            <w:r>
              <w:rPr>
                <w:rFonts w:hint="eastAsia" w:ascii="Times New Roman" w:hAnsi="Times New Roman" w:eastAsia="仿宋_GB2312" w:cs="Times New Roman"/>
                <w:color w:val="000000"/>
                <w:sz w:val="22"/>
                <w:lang w:val="en-US" w:eastAsia="zh-CN"/>
              </w:rPr>
              <w:t>13678.07</w:t>
            </w:r>
          </w:p>
        </w:tc>
        <w:tc>
          <w:tcPr>
            <w:tcW w:w="97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DD7C93">
            <w:pPr>
              <w:jc w:val="center"/>
              <w:rPr>
                <w:rFonts w:ascii="Times New Roman" w:hAnsi="Times New Roman" w:eastAsia="仿宋_GB2312" w:cs="Times New Roman"/>
                <w:color w:val="000000"/>
                <w:sz w:val="22"/>
              </w:rPr>
            </w:pPr>
            <w:r>
              <w:rPr>
                <w:rFonts w:hint="eastAsia" w:ascii="Times New Roman" w:hAnsi="Times New Roman" w:eastAsia="仿宋_GB2312" w:cs="Times New Roman"/>
                <w:color w:val="000000"/>
                <w:sz w:val="22"/>
                <w:lang w:val="en-US" w:eastAsia="zh-CN"/>
              </w:rPr>
              <w:t>13678.07</w:t>
            </w:r>
          </w:p>
        </w:tc>
        <w:tc>
          <w:tcPr>
            <w:tcW w:w="8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53016">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B58D">
            <w:pPr>
              <w:rPr>
                <w:rFonts w:ascii="Times New Roman" w:hAnsi="Times New Roman" w:eastAsia="仿宋_GB2312" w:cs="Times New Roman"/>
                <w:b/>
                <w:color w:val="000000"/>
                <w:sz w:val="22"/>
              </w:rPr>
            </w:pPr>
          </w:p>
        </w:tc>
      </w:tr>
      <w:tr w14:paraId="3BCE163B">
        <w:tblPrEx>
          <w:tblCellMar>
            <w:top w:w="15" w:type="dxa"/>
            <w:left w:w="15" w:type="dxa"/>
            <w:bottom w:w="15" w:type="dxa"/>
            <w:right w:w="15" w:type="dxa"/>
          </w:tblCellMar>
        </w:tblPrEx>
        <w:trPr>
          <w:trHeight w:val="843" w:hRule="atLeast"/>
          <w:jc w:val="center"/>
        </w:trPr>
        <w:tc>
          <w:tcPr>
            <w:tcW w:w="10420" w:type="dxa"/>
            <w:gridSpan w:val="10"/>
            <w:shd w:val="clear" w:color="auto" w:fill="auto"/>
            <w:vAlign w:val="center"/>
          </w:tcPr>
          <w:p w14:paraId="0170CE89">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注：本表反映部门本年度一般公共预算财政拨款、政府性基金预算财政拨款和国有资本经营预算财政拨款的总收支和年末结转结余情况。</w:t>
            </w:r>
          </w:p>
        </w:tc>
      </w:tr>
    </w:tbl>
    <w:p w14:paraId="0AD59585">
      <w:pPr>
        <w:widowControl/>
        <w:jc w:val="center"/>
        <w:textAlignment w:val="center"/>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color w:val="000000"/>
          <w:kern w:val="0"/>
          <w:sz w:val="32"/>
          <w:szCs w:val="32"/>
          <w:lang w:bidi="ar"/>
        </w:rPr>
        <w:br w:type="page"/>
      </w:r>
    </w:p>
    <w:tbl>
      <w:tblPr>
        <w:tblStyle w:val="8"/>
        <w:tblW w:w="10900" w:type="dxa"/>
        <w:jc w:val="center"/>
        <w:tblLayout w:type="fixed"/>
        <w:tblCellMar>
          <w:top w:w="15" w:type="dxa"/>
          <w:left w:w="15" w:type="dxa"/>
          <w:bottom w:w="15" w:type="dxa"/>
          <w:right w:w="15" w:type="dxa"/>
        </w:tblCellMar>
      </w:tblPr>
      <w:tblGrid>
        <w:gridCol w:w="602"/>
        <w:gridCol w:w="1085"/>
        <w:gridCol w:w="2337"/>
        <w:gridCol w:w="2397"/>
        <w:gridCol w:w="2186"/>
        <w:gridCol w:w="2293"/>
      </w:tblGrid>
      <w:tr w14:paraId="1B122B17">
        <w:tblPrEx>
          <w:tblCellMar>
            <w:top w:w="15" w:type="dxa"/>
            <w:left w:w="15" w:type="dxa"/>
            <w:bottom w:w="15" w:type="dxa"/>
            <w:right w:w="15" w:type="dxa"/>
          </w:tblCellMar>
        </w:tblPrEx>
        <w:trPr>
          <w:trHeight w:val="628" w:hRule="atLeast"/>
          <w:jc w:val="center"/>
        </w:trPr>
        <w:tc>
          <w:tcPr>
            <w:tcW w:w="10900" w:type="dxa"/>
            <w:gridSpan w:val="6"/>
            <w:shd w:val="clear" w:color="auto" w:fill="FFFFFF"/>
            <w:vAlign w:val="center"/>
          </w:tcPr>
          <w:p w14:paraId="09AD37A9">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一般公共预算财政拨款支出决算表</w:t>
            </w:r>
          </w:p>
        </w:tc>
      </w:tr>
      <w:tr w14:paraId="5EFE5FA3">
        <w:tblPrEx>
          <w:tblCellMar>
            <w:top w:w="15" w:type="dxa"/>
            <w:left w:w="15" w:type="dxa"/>
            <w:bottom w:w="15" w:type="dxa"/>
            <w:right w:w="15" w:type="dxa"/>
          </w:tblCellMar>
        </w:tblPrEx>
        <w:trPr>
          <w:trHeight w:val="286" w:hRule="atLeast"/>
          <w:jc w:val="center"/>
        </w:trPr>
        <w:tc>
          <w:tcPr>
            <w:tcW w:w="602" w:type="dxa"/>
            <w:shd w:val="clear" w:color="auto" w:fill="FFFFFF"/>
            <w:vAlign w:val="center"/>
          </w:tcPr>
          <w:p w14:paraId="23F4BAD7">
            <w:pPr>
              <w:jc w:val="center"/>
              <w:rPr>
                <w:rFonts w:ascii="Times New Roman" w:hAnsi="Times New Roman" w:eastAsia="仿宋_GB2312" w:cs="Times New Roman"/>
                <w:color w:val="000000"/>
                <w:sz w:val="20"/>
                <w:szCs w:val="20"/>
              </w:rPr>
            </w:pPr>
          </w:p>
        </w:tc>
        <w:tc>
          <w:tcPr>
            <w:tcW w:w="1085" w:type="dxa"/>
            <w:shd w:val="clear" w:color="auto" w:fill="FFFFFF"/>
            <w:vAlign w:val="center"/>
          </w:tcPr>
          <w:p w14:paraId="127320F6">
            <w:pPr>
              <w:jc w:val="center"/>
              <w:rPr>
                <w:rFonts w:ascii="Times New Roman" w:hAnsi="Times New Roman" w:eastAsia="仿宋_GB2312" w:cs="Times New Roman"/>
                <w:color w:val="000000"/>
                <w:sz w:val="20"/>
                <w:szCs w:val="20"/>
              </w:rPr>
            </w:pPr>
          </w:p>
        </w:tc>
        <w:tc>
          <w:tcPr>
            <w:tcW w:w="2337" w:type="dxa"/>
            <w:shd w:val="clear" w:color="auto" w:fill="FFFFFF"/>
            <w:vAlign w:val="center"/>
          </w:tcPr>
          <w:p w14:paraId="663A1F1E">
            <w:pPr>
              <w:jc w:val="center"/>
              <w:rPr>
                <w:rFonts w:ascii="Times New Roman" w:hAnsi="Times New Roman" w:eastAsia="仿宋_GB2312" w:cs="Times New Roman"/>
                <w:color w:val="000000"/>
                <w:sz w:val="20"/>
                <w:szCs w:val="20"/>
              </w:rPr>
            </w:pPr>
          </w:p>
        </w:tc>
        <w:tc>
          <w:tcPr>
            <w:tcW w:w="2397" w:type="dxa"/>
            <w:shd w:val="clear" w:color="auto" w:fill="FFFFFF"/>
            <w:vAlign w:val="center"/>
          </w:tcPr>
          <w:p w14:paraId="343087E0">
            <w:pPr>
              <w:rPr>
                <w:rFonts w:ascii="Times New Roman" w:hAnsi="Times New Roman" w:eastAsia="仿宋_GB2312" w:cs="Times New Roman"/>
                <w:color w:val="000000"/>
                <w:sz w:val="20"/>
                <w:szCs w:val="20"/>
              </w:rPr>
            </w:pPr>
          </w:p>
        </w:tc>
        <w:tc>
          <w:tcPr>
            <w:tcW w:w="2186" w:type="dxa"/>
            <w:shd w:val="clear" w:color="auto" w:fill="FFFFFF"/>
            <w:vAlign w:val="center"/>
          </w:tcPr>
          <w:p w14:paraId="31C95D3F">
            <w:pPr>
              <w:rPr>
                <w:rFonts w:ascii="Times New Roman" w:hAnsi="Times New Roman" w:eastAsia="仿宋_GB2312" w:cs="Times New Roman"/>
                <w:color w:val="000000"/>
                <w:sz w:val="20"/>
                <w:szCs w:val="20"/>
              </w:rPr>
            </w:pPr>
          </w:p>
        </w:tc>
        <w:tc>
          <w:tcPr>
            <w:tcW w:w="2293" w:type="dxa"/>
            <w:shd w:val="clear" w:color="auto" w:fill="FFFFFF"/>
            <w:vAlign w:val="center"/>
          </w:tcPr>
          <w:p w14:paraId="60C51A8E">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w:t>
            </w:r>
            <w:r>
              <w:rPr>
                <w:rStyle w:val="16"/>
                <w:rFonts w:hint="default" w:ascii="Times New Roman" w:hAnsi="Times New Roman" w:eastAsia="仿宋_GB2312" w:cs="Times New Roman"/>
                <w:lang w:bidi="ar"/>
              </w:rPr>
              <w:t>5表</w:t>
            </w:r>
          </w:p>
        </w:tc>
      </w:tr>
      <w:tr w14:paraId="5DCA58D1">
        <w:tblPrEx>
          <w:tblCellMar>
            <w:top w:w="15" w:type="dxa"/>
            <w:left w:w="15" w:type="dxa"/>
            <w:bottom w:w="15" w:type="dxa"/>
            <w:right w:w="15" w:type="dxa"/>
          </w:tblCellMar>
        </w:tblPrEx>
        <w:trPr>
          <w:trHeight w:val="327" w:hRule="atLeast"/>
          <w:jc w:val="center"/>
        </w:trPr>
        <w:tc>
          <w:tcPr>
            <w:tcW w:w="4024" w:type="dxa"/>
            <w:gridSpan w:val="3"/>
            <w:shd w:val="clear" w:color="auto" w:fill="FFFFFF"/>
            <w:vAlign w:val="center"/>
          </w:tcPr>
          <w:p w14:paraId="7EAF46F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sz w:val="20"/>
                <w:szCs w:val="20"/>
              </w:rPr>
              <w:t>石家庄市桥西区发展和改革局</w:t>
            </w:r>
            <w:r>
              <w:rPr>
                <w:rFonts w:ascii="Times New Roman" w:hAnsi="Times New Roman" w:eastAsia="仿宋_GB2312" w:cs="Times New Roman"/>
                <w:color w:val="000000"/>
                <w:sz w:val="20"/>
                <w:szCs w:val="20"/>
              </w:rPr>
              <w:t xml:space="preserve">             </w:t>
            </w:r>
          </w:p>
        </w:tc>
        <w:tc>
          <w:tcPr>
            <w:tcW w:w="2397" w:type="dxa"/>
            <w:shd w:val="clear" w:color="auto" w:fill="FFFFFF"/>
            <w:vAlign w:val="center"/>
          </w:tcPr>
          <w:p w14:paraId="11458D38">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186" w:type="dxa"/>
            <w:shd w:val="clear" w:color="auto" w:fill="FFFFFF"/>
            <w:vAlign w:val="center"/>
          </w:tcPr>
          <w:p w14:paraId="61807EA3">
            <w:pPr>
              <w:rPr>
                <w:rFonts w:ascii="Times New Roman" w:hAnsi="Times New Roman" w:eastAsia="仿宋_GB2312" w:cs="Times New Roman"/>
                <w:color w:val="000000"/>
                <w:sz w:val="20"/>
                <w:szCs w:val="20"/>
              </w:rPr>
            </w:pPr>
          </w:p>
        </w:tc>
        <w:tc>
          <w:tcPr>
            <w:tcW w:w="2293" w:type="dxa"/>
            <w:shd w:val="clear" w:color="auto" w:fill="FFFFFF"/>
            <w:vAlign w:val="center"/>
          </w:tcPr>
          <w:p w14:paraId="6AE92F8D">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38B53D61">
        <w:tblPrEx>
          <w:tblCellMar>
            <w:top w:w="15" w:type="dxa"/>
            <w:left w:w="15" w:type="dxa"/>
            <w:bottom w:w="15" w:type="dxa"/>
            <w:right w:w="15" w:type="dxa"/>
          </w:tblCellMar>
        </w:tblPrEx>
        <w:trPr>
          <w:trHeight w:val="38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5329E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项 </w:t>
            </w:r>
            <w:r>
              <w:rPr>
                <w:rStyle w:val="17"/>
                <w:rFonts w:hint="default" w:ascii="Times New Roman" w:hAnsi="Times New Roman" w:eastAsia="仿宋_GB2312" w:cs="Times New Roman"/>
                <w:b/>
                <w:lang w:bidi="ar"/>
              </w:rPr>
              <w:t xml:space="preserve">   </w:t>
            </w:r>
            <w:r>
              <w:rPr>
                <w:rStyle w:val="18"/>
                <w:rFonts w:hint="default" w:ascii="Times New Roman" w:hAnsi="Times New Roman" w:eastAsia="仿宋_GB2312" w:cs="Times New Roman"/>
                <w:b/>
                <w:sz w:val="22"/>
                <w:szCs w:val="22"/>
                <w:lang w:bidi="ar"/>
              </w:rPr>
              <w:t>目</w:t>
            </w:r>
          </w:p>
        </w:tc>
        <w:tc>
          <w:tcPr>
            <w:tcW w:w="6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AAC3E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本年支出</w:t>
            </w:r>
          </w:p>
        </w:tc>
      </w:tr>
      <w:tr w14:paraId="2C5A2463">
        <w:tblPrEx>
          <w:tblCellMar>
            <w:top w:w="15" w:type="dxa"/>
            <w:left w:w="15" w:type="dxa"/>
            <w:bottom w:w="15" w:type="dxa"/>
            <w:right w:w="15" w:type="dxa"/>
          </w:tblCellMar>
        </w:tblPrEx>
        <w:trPr>
          <w:trHeight w:val="360" w:hRule="atLeast"/>
          <w:jc w:val="center"/>
        </w:trPr>
        <w:tc>
          <w:tcPr>
            <w:tcW w:w="16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BDCBD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3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9D638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23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5F4F2C">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小计</w:t>
            </w:r>
          </w:p>
        </w:tc>
        <w:tc>
          <w:tcPr>
            <w:tcW w:w="2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2AE3A0">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基本支出  </w:t>
            </w:r>
          </w:p>
        </w:tc>
        <w:tc>
          <w:tcPr>
            <w:tcW w:w="22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F9DF5F">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项目支出</w:t>
            </w:r>
          </w:p>
        </w:tc>
      </w:tr>
      <w:tr w14:paraId="0AE080F6">
        <w:tblPrEx>
          <w:tblCellMar>
            <w:top w:w="15" w:type="dxa"/>
            <w:left w:w="15" w:type="dxa"/>
            <w:bottom w:w="15" w:type="dxa"/>
            <w:right w:w="15" w:type="dxa"/>
          </w:tblCellMar>
        </w:tblPrEx>
        <w:trPr>
          <w:trHeight w:val="360"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69305A">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81FB95">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5762D2">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DEF420">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17FD87">
            <w:pPr>
              <w:jc w:val="center"/>
              <w:rPr>
                <w:rFonts w:ascii="Times New Roman" w:hAnsi="Times New Roman" w:eastAsia="仿宋_GB2312" w:cs="Times New Roman"/>
                <w:color w:val="000000"/>
                <w:sz w:val="24"/>
              </w:rPr>
            </w:pPr>
          </w:p>
        </w:tc>
      </w:tr>
      <w:tr w14:paraId="4344FA30">
        <w:tblPrEx>
          <w:tblCellMar>
            <w:top w:w="15" w:type="dxa"/>
            <w:left w:w="15" w:type="dxa"/>
            <w:bottom w:w="15" w:type="dxa"/>
            <w:right w:w="15" w:type="dxa"/>
          </w:tblCellMar>
        </w:tblPrEx>
        <w:trPr>
          <w:trHeight w:val="312"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809C72">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70CE8">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EBE060">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028F22">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F004B">
            <w:pPr>
              <w:jc w:val="center"/>
              <w:rPr>
                <w:rFonts w:ascii="Times New Roman" w:hAnsi="Times New Roman" w:eastAsia="仿宋_GB2312" w:cs="Times New Roman"/>
                <w:color w:val="000000"/>
                <w:sz w:val="24"/>
              </w:rPr>
            </w:pPr>
          </w:p>
        </w:tc>
      </w:tr>
      <w:tr w14:paraId="7F3A676B">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051A6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26E3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1547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19C1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14:paraId="34D65940">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27974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ECB0F">
            <w:pPr>
              <w:jc w:val="center"/>
              <w:rPr>
                <w:rFonts w:ascii="Times New Roman" w:hAnsi="Times New Roman" w:eastAsia="仿宋_GB2312" w:cs="Times New Roman"/>
                <w:color w:val="000000"/>
                <w:sz w:val="22"/>
              </w:rPr>
            </w:pPr>
            <w:r>
              <w:rPr>
                <w:rFonts w:ascii="Times New Roman" w:hAnsi="Times New Roman" w:eastAsia="仿宋_GB2312" w:cs="Times New Roman"/>
                <w:color w:val="000000"/>
                <w:sz w:val="22"/>
              </w:rPr>
              <w:t>13678.07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CF437">
            <w:pPr>
              <w:jc w:val="right"/>
              <w:rPr>
                <w:rFonts w:ascii="Times New Roman" w:hAnsi="Times New Roman" w:eastAsia="仿宋_GB2312" w:cs="Times New Roman"/>
                <w:color w:val="000000"/>
                <w:kern w:val="2"/>
                <w:sz w:val="22"/>
                <w:szCs w:val="22"/>
                <w:lang w:val="en-US" w:eastAsia="zh-CN" w:bidi="ar-SA"/>
              </w:rPr>
            </w:pPr>
            <w:r>
              <w:rPr>
                <w:rFonts w:ascii="Times New Roman" w:hAnsi="Times New Roman" w:eastAsia="仿宋_GB2312" w:cs="Times New Roman"/>
                <w:color w:val="000000"/>
                <w:sz w:val="22"/>
              </w:rPr>
              <w:t>1123.64</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0C15C">
            <w:pPr>
              <w:jc w:val="right"/>
              <w:rPr>
                <w:rFonts w:ascii="Times New Roman" w:hAnsi="Times New Roman" w:eastAsia="仿宋_GB2312" w:cs="Times New Roman"/>
                <w:color w:val="000000"/>
                <w:kern w:val="2"/>
                <w:sz w:val="22"/>
                <w:szCs w:val="22"/>
                <w:lang w:val="en-US" w:eastAsia="zh-CN" w:bidi="ar-SA"/>
              </w:rPr>
            </w:pPr>
          </w:p>
        </w:tc>
      </w:tr>
      <w:tr w14:paraId="5C779AB0">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61B4DE">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1418FB">
            <w:pPr>
              <w:rPr>
                <w:rFonts w:ascii="宋体" w:hAnsi="宋体" w:eastAsia="宋体" w:cs="Arial"/>
                <w:kern w:val="2"/>
                <w:sz w:val="22"/>
                <w:szCs w:val="22"/>
                <w:lang w:val="en-US" w:eastAsia="zh-CN" w:bidi="ar-SA"/>
              </w:rPr>
            </w:pPr>
            <w:r>
              <w:rPr>
                <w:rFonts w:hint="eastAsia" w:cs="Arial"/>
                <w:sz w:val="22"/>
              </w:rPr>
              <w:t>一般公共服务支出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82F6D">
            <w:pPr>
              <w:jc w:val="right"/>
              <w:rPr>
                <w:rFonts w:ascii="Times New Roman" w:hAnsi="Times New Roman" w:eastAsia="仿宋_GB2312" w:cs="Times New Roman"/>
                <w:color w:val="000000"/>
                <w:kern w:val="2"/>
                <w:sz w:val="24"/>
                <w:szCs w:val="22"/>
                <w:lang w:val="en-US" w:eastAsia="zh-CN" w:bidi="ar-SA"/>
              </w:rPr>
            </w:pPr>
            <w:r>
              <w:rPr>
                <w:rFonts w:ascii="Times New Roman" w:hAnsi="Times New Roman" w:eastAsia="仿宋_GB2312" w:cs="Times New Roman"/>
                <w:color w:val="000000"/>
                <w:sz w:val="24"/>
              </w:rPr>
              <w:t>839.58</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D1956">
            <w:pPr>
              <w:ind w:left="480" w:right="480" w:hanging="480" w:hangingChars="200"/>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rPr>
              <w:t xml:space="preserve">        </w:t>
            </w:r>
          </w:p>
          <w:p w14:paraId="07660C3F">
            <w:pPr>
              <w:jc w:val="right"/>
              <w:rPr>
                <w:rFonts w:ascii="宋体" w:hAnsi="宋体" w:eastAsia="宋体" w:cs="Arial"/>
                <w:sz w:val="22"/>
              </w:rPr>
            </w:pPr>
            <w:r>
              <w:rPr>
                <w:rFonts w:hint="eastAsia" w:cs="Arial"/>
                <w:sz w:val="22"/>
              </w:rPr>
              <w:t>705.25</w:t>
            </w:r>
          </w:p>
          <w:p w14:paraId="6FF17C0E">
            <w:pPr>
              <w:ind w:left="480" w:leftChars="0" w:right="480" w:rightChars="0" w:hanging="480" w:hangingChars="200"/>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1257D">
            <w:pPr>
              <w:rPr>
                <w:rFonts w:ascii="Times New Roman" w:hAnsi="Times New Roman" w:eastAsia="仿宋_GB2312" w:cs="Times New Roman"/>
                <w:color w:val="000000"/>
                <w:sz w:val="24"/>
              </w:rPr>
            </w:pPr>
          </w:p>
        </w:tc>
      </w:tr>
      <w:tr w14:paraId="118154C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B999C3D">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20104</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49AD48">
            <w:pPr>
              <w:rPr>
                <w:rFonts w:ascii="宋体" w:hAnsi="宋体" w:eastAsia="宋体" w:cs="Arial"/>
                <w:kern w:val="2"/>
                <w:sz w:val="22"/>
                <w:szCs w:val="22"/>
                <w:lang w:val="en-US" w:eastAsia="zh-CN" w:bidi="ar-SA"/>
              </w:rPr>
            </w:pPr>
            <w:r>
              <w:rPr>
                <w:rFonts w:hint="eastAsia" w:cs="Arial"/>
                <w:sz w:val="22"/>
              </w:rPr>
              <w:t>发展与改革事务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11E6C">
            <w:pPr>
              <w:jc w:val="right"/>
              <w:rPr>
                <w:rFonts w:ascii="宋体" w:hAnsi="宋体" w:eastAsia="宋体" w:cs="Arial"/>
                <w:sz w:val="22"/>
              </w:rPr>
            </w:pPr>
            <w:r>
              <w:rPr>
                <w:rFonts w:hint="eastAsia" w:cs="Arial"/>
                <w:sz w:val="22"/>
              </w:rPr>
              <w:t>784.17</w:t>
            </w:r>
          </w:p>
          <w:p w14:paraId="7969DB12">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CF117">
            <w:pPr>
              <w:jc w:val="right"/>
              <w:rPr>
                <w:rFonts w:ascii="宋体" w:hAnsi="宋体" w:eastAsia="宋体" w:cs="Arial"/>
                <w:sz w:val="22"/>
              </w:rPr>
            </w:pPr>
            <w:r>
              <w:rPr>
                <w:rFonts w:hint="eastAsia" w:cs="Arial"/>
                <w:sz w:val="22"/>
              </w:rPr>
              <w:t>649.83</w:t>
            </w:r>
          </w:p>
          <w:p w14:paraId="7623D88C">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B024F">
            <w:pPr>
              <w:rPr>
                <w:rFonts w:ascii="Times New Roman" w:hAnsi="Times New Roman" w:eastAsia="仿宋_GB2312" w:cs="Times New Roman"/>
                <w:color w:val="000000"/>
                <w:sz w:val="24"/>
              </w:rPr>
            </w:pPr>
          </w:p>
        </w:tc>
      </w:tr>
      <w:tr w14:paraId="07E8DDBB">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9575B9">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2010401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BBFAE4">
            <w:pPr>
              <w:rPr>
                <w:rFonts w:ascii="宋体" w:hAnsi="宋体" w:eastAsia="宋体" w:cs="Arial"/>
                <w:kern w:val="2"/>
                <w:sz w:val="22"/>
                <w:szCs w:val="22"/>
                <w:lang w:val="en-US" w:eastAsia="zh-CN" w:bidi="ar-SA"/>
              </w:rPr>
            </w:pPr>
            <w:r>
              <w:rPr>
                <w:rFonts w:hint="eastAsia" w:cs="Arial"/>
                <w:sz w:val="22"/>
              </w:rPr>
              <w:t xml:space="preserve">  行政运行</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F30FB">
            <w:pPr>
              <w:jc w:val="right"/>
              <w:rPr>
                <w:rFonts w:ascii="宋体" w:hAnsi="宋体" w:eastAsia="宋体" w:cs="Arial"/>
                <w:sz w:val="22"/>
              </w:rPr>
            </w:pPr>
            <w:r>
              <w:rPr>
                <w:rFonts w:hint="eastAsia" w:cs="Arial"/>
                <w:sz w:val="22"/>
              </w:rPr>
              <w:t>649.83</w:t>
            </w:r>
          </w:p>
          <w:p w14:paraId="3FC3B4B7">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FEE11">
            <w:pPr>
              <w:jc w:val="right"/>
              <w:rPr>
                <w:rFonts w:ascii="宋体" w:hAnsi="宋体" w:eastAsia="宋体" w:cs="Arial"/>
                <w:sz w:val="22"/>
              </w:rPr>
            </w:pPr>
            <w:r>
              <w:rPr>
                <w:rFonts w:hint="eastAsia" w:cs="Arial"/>
                <w:sz w:val="22"/>
              </w:rPr>
              <w:t>649.83</w:t>
            </w:r>
          </w:p>
          <w:p w14:paraId="4DF9782E">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E8939">
            <w:pPr>
              <w:rPr>
                <w:rFonts w:ascii="Times New Roman" w:hAnsi="Times New Roman" w:eastAsia="仿宋_GB2312" w:cs="Times New Roman"/>
                <w:color w:val="000000"/>
                <w:sz w:val="24"/>
              </w:rPr>
            </w:pPr>
          </w:p>
        </w:tc>
      </w:tr>
      <w:tr w14:paraId="153E5883">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5D643E">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2010402</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3CC372">
            <w:pPr>
              <w:rPr>
                <w:rFonts w:ascii="宋体" w:hAnsi="宋体" w:eastAsia="宋体" w:cs="Arial"/>
                <w:kern w:val="2"/>
                <w:sz w:val="22"/>
                <w:szCs w:val="22"/>
                <w:lang w:val="en-US" w:eastAsia="zh-CN" w:bidi="ar-SA"/>
              </w:rPr>
            </w:pPr>
            <w:r>
              <w:rPr>
                <w:rFonts w:hint="eastAsia" w:cs="Arial"/>
                <w:sz w:val="22"/>
              </w:rPr>
              <w:t xml:space="preserve">  一般行政管理事务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81F28">
            <w:pPr>
              <w:jc w:val="right"/>
              <w:rPr>
                <w:rFonts w:ascii="宋体" w:hAnsi="宋体" w:eastAsia="宋体" w:cs="Arial"/>
                <w:sz w:val="22"/>
              </w:rPr>
            </w:pPr>
            <w:r>
              <w:rPr>
                <w:rFonts w:hint="eastAsia" w:cs="Arial"/>
                <w:sz w:val="22"/>
              </w:rPr>
              <w:t>34.33</w:t>
            </w:r>
          </w:p>
          <w:p w14:paraId="38B63341">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001CD">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FBD25">
            <w:pPr>
              <w:rPr>
                <w:rFonts w:ascii="Times New Roman" w:hAnsi="Times New Roman" w:eastAsia="仿宋_GB2312" w:cs="Times New Roman"/>
                <w:color w:val="000000"/>
                <w:sz w:val="24"/>
              </w:rPr>
            </w:pPr>
          </w:p>
        </w:tc>
      </w:tr>
      <w:tr w14:paraId="1172AB7F">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2F4F3D">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2010499</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D6FD4C">
            <w:pPr>
              <w:rPr>
                <w:rFonts w:ascii="宋体" w:hAnsi="宋体" w:eastAsia="宋体" w:cs="Arial"/>
                <w:kern w:val="2"/>
                <w:sz w:val="22"/>
                <w:szCs w:val="22"/>
                <w:lang w:val="en-US" w:eastAsia="zh-CN" w:bidi="ar-SA"/>
              </w:rPr>
            </w:pPr>
            <w:r>
              <w:rPr>
                <w:rFonts w:hint="eastAsia" w:cs="Arial"/>
                <w:sz w:val="22"/>
              </w:rPr>
              <w:t xml:space="preserve">  其他发展与改革事务支出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FFE62">
            <w:pPr>
              <w:jc w:val="right"/>
              <w:rPr>
                <w:rFonts w:ascii="宋体" w:hAnsi="宋体" w:eastAsia="宋体" w:cs="Arial"/>
                <w:sz w:val="22"/>
              </w:rPr>
            </w:pPr>
            <w:r>
              <w:rPr>
                <w:rFonts w:hint="eastAsia" w:cs="Arial"/>
                <w:sz w:val="22"/>
              </w:rPr>
              <w:t>100.00</w:t>
            </w:r>
          </w:p>
          <w:p w14:paraId="4AFB64EB">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AB221">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D4BE1">
            <w:pPr>
              <w:rPr>
                <w:rFonts w:ascii="Times New Roman" w:hAnsi="Times New Roman" w:eastAsia="仿宋_GB2312" w:cs="Times New Roman"/>
                <w:color w:val="000000"/>
                <w:sz w:val="24"/>
              </w:rPr>
            </w:pPr>
          </w:p>
        </w:tc>
      </w:tr>
      <w:tr w14:paraId="51DFBC6E">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9C82A23">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20113</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742DE5">
            <w:pPr>
              <w:rPr>
                <w:rFonts w:ascii="宋体" w:hAnsi="宋体" w:eastAsia="宋体" w:cs="Arial"/>
                <w:kern w:val="2"/>
                <w:sz w:val="22"/>
                <w:szCs w:val="22"/>
                <w:lang w:val="en-US" w:eastAsia="zh-CN" w:bidi="ar-SA"/>
              </w:rPr>
            </w:pPr>
            <w:r>
              <w:rPr>
                <w:rFonts w:hint="eastAsia" w:cs="Arial"/>
                <w:sz w:val="22"/>
              </w:rPr>
              <w:t>商贸事务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248DD">
            <w:pPr>
              <w:jc w:val="right"/>
              <w:rPr>
                <w:rFonts w:ascii="宋体" w:hAnsi="宋体" w:eastAsia="宋体" w:cs="Arial"/>
                <w:sz w:val="22"/>
              </w:rPr>
            </w:pPr>
            <w:r>
              <w:rPr>
                <w:rFonts w:hint="eastAsia" w:cs="Arial"/>
                <w:sz w:val="22"/>
              </w:rPr>
              <w:t>55.41</w:t>
            </w:r>
          </w:p>
          <w:p w14:paraId="7090EF0A">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0C4F8">
            <w:pPr>
              <w:jc w:val="right"/>
              <w:rPr>
                <w:rFonts w:ascii="宋体" w:hAnsi="宋体" w:eastAsia="宋体" w:cs="Arial"/>
                <w:sz w:val="22"/>
              </w:rPr>
            </w:pPr>
            <w:r>
              <w:rPr>
                <w:rFonts w:hint="eastAsia" w:cs="Arial"/>
                <w:sz w:val="22"/>
              </w:rPr>
              <w:t>55.41</w:t>
            </w:r>
          </w:p>
          <w:p w14:paraId="241EB849">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CC6C0">
            <w:pPr>
              <w:rPr>
                <w:rFonts w:ascii="Times New Roman" w:hAnsi="Times New Roman" w:eastAsia="仿宋_GB2312" w:cs="Times New Roman"/>
                <w:color w:val="000000"/>
                <w:sz w:val="24"/>
              </w:rPr>
            </w:pPr>
          </w:p>
        </w:tc>
      </w:tr>
      <w:tr w14:paraId="6D105DB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FEB34C">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2011301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B1893B">
            <w:pPr>
              <w:rPr>
                <w:rFonts w:ascii="宋体" w:hAnsi="宋体" w:eastAsia="宋体" w:cs="Arial"/>
                <w:kern w:val="2"/>
                <w:sz w:val="22"/>
                <w:szCs w:val="22"/>
                <w:lang w:val="en-US" w:eastAsia="zh-CN" w:bidi="ar-SA"/>
              </w:rPr>
            </w:pPr>
            <w:r>
              <w:rPr>
                <w:rFonts w:hint="eastAsia" w:cs="Arial"/>
                <w:sz w:val="22"/>
              </w:rPr>
              <w:t xml:space="preserve">  行政运行</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4D4E2">
            <w:pPr>
              <w:jc w:val="right"/>
              <w:rPr>
                <w:rFonts w:ascii="宋体" w:hAnsi="宋体" w:eastAsia="宋体" w:cs="Arial"/>
                <w:sz w:val="22"/>
              </w:rPr>
            </w:pPr>
            <w:r>
              <w:rPr>
                <w:rFonts w:hint="eastAsia" w:cs="Arial"/>
                <w:sz w:val="22"/>
              </w:rPr>
              <w:t>55.41</w:t>
            </w:r>
          </w:p>
          <w:p w14:paraId="60D3E870">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01F70">
            <w:pPr>
              <w:jc w:val="right"/>
              <w:rPr>
                <w:rFonts w:ascii="宋体" w:hAnsi="宋体" w:eastAsia="宋体" w:cs="Arial"/>
                <w:sz w:val="22"/>
              </w:rPr>
            </w:pPr>
            <w:r>
              <w:rPr>
                <w:rFonts w:hint="eastAsia" w:cs="Arial"/>
                <w:sz w:val="22"/>
              </w:rPr>
              <w:t>55.41</w:t>
            </w:r>
          </w:p>
          <w:p w14:paraId="143B3D14">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A753B">
            <w:pPr>
              <w:rPr>
                <w:rFonts w:ascii="Times New Roman" w:hAnsi="Times New Roman" w:eastAsia="仿宋_GB2312" w:cs="Times New Roman"/>
                <w:color w:val="000000"/>
                <w:sz w:val="24"/>
              </w:rPr>
            </w:pPr>
          </w:p>
        </w:tc>
      </w:tr>
      <w:tr w14:paraId="1341F55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8AC6EFF">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208</w:t>
            </w:r>
            <w:r>
              <w:rPr>
                <w:rFonts w:ascii="Times New Roman" w:hAnsi="Times New Roman" w:eastAsia="仿宋_GB2312" w:cs="Times New Roman"/>
                <w:color w:val="000000"/>
                <w:sz w:val="18"/>
                <w:szCs w:val="18"/>
              </w:rPr>
              <w:tab/>
            </w:r>
            <w:r>
              <w:rPr>
                <w:rFonts w:ascii="Times New Roman" w:hAnsi="Times New Roman" w:eastAsia="仿宋_GB2312" w:cs="Times New Roman"/>
                <w:color w:val="000000"/>
                <w:sz w:val="18"/>
                <w:szCs w:val="18"/>
              </w:rPr>
              <w:tab/>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FA1260">
            <w:pPr>
              <w:rPr>
                <w:rFonts w:ascii="宋体" w:hAnsi="宋体" w:eastAsia="宋体" w:cs="Arial"/>
                <w:kern w:val="2"/>
                <w:sz w:val="22"/>
                <w:szCs w:val="22"/>
                <w:lang w:val="en-US" w:eastAsia="zh-CN" w:bidi="ar-SA"/>
              </w:rPr>
            </w:pPr>
            <w:r>
              <w:rPr>
                <w:rFonts w:hint="eastAsia" w:cs="Arial"/>
                <w:sz w:val="22"/>
              </w:rPr>
              <w:t>社会保障和就业支出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0FDC1">
            <w:pPr>
              <w:jc w:val="right"/>
              <w:rPr>
                <w:rFonts w:ascii="宋体" w:hAnsi="宋体" w:eastAsia="宋体" w:cs="Arial"/>
                <w:sz w:val="22"/>
              </w:rPr>
            </w:pPr>
            <w:r>
              <w:rPr>
                <w:rFonts w:hint="eastAsia" w:cs="Arial"/>
                <w:sz w:val="22"/>
              </w:rPr>
              <w:t>463.78</w:t>
            </w:r>
          </w:p>
          <w:p w14:paraId="4CA0EDC3">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320E1">
            <w:pPr>
              <w:jc w:val="right"/>
              <w:rPr>
                <w:rFonts w:ascii="宋体" w:hAnsi="宋体" w:eastAsia="宋体" w:cs="Arial"/>
                <w:sz w:val="22"/>
              </w:rPr>
            </w:pPr>
            <w:r>
              <w:rPr>
                <w:rFonts w:hint="eastAsia" w:cs="Arial"/>
                <w:sz w:val="22"/>
              </w:rPr>
              <w:t>313.45</w:t>
            </w:r>
          </w:p>
          <w:p w14:paraId="2B1C64D5">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DB4E1">
            <w:pPr>
              <w:rPr>
                <w:rFonts w:ascii="Times New Roman" w:hAnsi="Times New Roman" w:eastAsia="仿宋_GB2312" w:cs="Times New Roman"/>
                <w:color w:val="000000"/>
                <w:sz w:val="24"/>
              </w:rPr>
            </w:pPr>
          </w:p>
        </w:tc>
      </w:tr>
      <w:tr w14:paraId="37C37F1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C42AABE">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20805</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3633B7">
            <w:pPr>
              <w:rPr>
                <w:rFonts w:ascii="宋体" w:hAnsi="宋体" w:eastAsia="宋体" w:cs="Arial"/>
                <w:kern w:val="2"/>
                <w:sz w:val="22"/>
                <w:szCs w:val="22"/>
                <w:lang w:val="en-US" w:eastAsia="zh-CN" w:bidi="ar-SA"/>
              </w:rPr>
            </w:pPr>
            <w:r>
              <w:rPr>
                <w:rFonts w:hint="eastAsia" w:cs="Arial"/>
                <w:sz w:val="22"/>
              </w:rPr>
              <w:t>行政事业单位养老支出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ADFBE">
            <w:pPr>
              <w:jc w:val="right"/>
              <w:rPr>
                <w:rFonts w:ascii="宋体" w:hAnsi="宋体" w:eastAsia="宋体" w:cs="Arial"/>
                <w:sz w:val="22"/>
              </w:rPr>
            </w:pPr>
            <w:r>
              <w:rPr>
                <w:rFonts w:hint="eastAsia" w:cs="Arial"/>
                <w:sz w:val="22"/>
              </w:rPr>
              <w:t>313.45</w:t>
            </w:r>
          </w:p>
          <w:p w14:paraId="3073046D">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AE9E9">
            <w:pPr>
              <w:jc w:val="right"/>
              <w:rPr>
                <w:rFonts w:ascii="宋体" w:hAnsi="宋体" w:eastAsia="宋体" w:cs="Arial"/>
                <w:sz w:val="22"/>
              </w:rPr>
            </w:pPr>
            <w:r>
              <w:rPr>
                <w:rFonts w:hint="eastAsia" w:cs="Arial"/>
                <w:sz w:val="22"/>
              </w:rPr>
              <w:t>313.45</w:t>
            </w:r>
          </w:p>
          <w:p w14:paraId="5B242342">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373E1">
            <w:pPr>
              <w:rPr>
                <w:rFonts w:ascii="Times New Roman" w:hAnsi="Times New Roman" w:eastAsia="仿宋_GB2312" w:cs="Times New Roman"/>
                <w:color w:val="000000"/>
                <w:sz w:val="24"/>
              </w:rPr>
            </w:pPr>
          </w:p>
        </w:tc>
      </w:tr>
      <w:tr w14:paraId="1695FF83">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BEE226">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2080501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296019">
            <w:pPr>
              <w:rPr>
                <w:rFonts w:ascii="宋体" w:hAnsi="宋体" w:eastAsia="宋体" w:cs="Arial"/>
                <w:kern w:val="2"/>
                <w:sz w:val="22"/>
                <w:szCs w:val="22"/>
                <w:lang w:val="en-US" w:eastAsia="zh-CN" w:bidi="ar-SA"/>
              </w:rPr>
            </w:pPr>
            <w:r>
              <w:rPr>
                <w:rFonts w:hint="eastAsia" w:cs="Arial"/>
                <w:sz w:val="22"/>
              </w:rPr>
              <w:t xml:space="preserve">  行政单位离退休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DB5CF">
            <w:pPr>
              <w:jc w:val="right"/>
              <w:rPr>
                <w:rFonts w:ascii="宋体" w:hAnsi="宋体" w:eastAsia="宋体" w:cs="Arial"/>
                <w:sz w:val="22"/>
              </w:rPr>
            </w:pPr>
            <w:r>
              <w:rPr>
                <w:rFonts w:hint="eastAsia" w:cs="Arial"/>
                <w:sz w:val="22"/>
              </w:rPr>
              <w:t>239.71</w:t>
            </w:r>
          </w:p>
          <w:p w14:paraId="7933C080">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D7E49">
            <w:pPr>
              <w:jc w:val="right"/>
              <w:rPr>
                <w:rFonts w:ascii="宋体" w:hAnsi="宋体" w:eastAsia="宋体" w:cs="Arial"/>
                <w:sz w:val="22"/>
              </w:rPr>
            </w:pPr>
            <w:r>
              <w:rPr>
                <w:rFonts w:hint="eastAsia" w:cs="Arial"/>
                <w:sz w:val="22"/>
              </w:rPr>
              <w:t>239.71</w:t>
            </w:r>
          </w:p>
          <w:p w14:paraId="2D65DCB9">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CB41D">
            <w:pPr>
              <w:rPr>
                <w:rFonts w:ascii="Times New Roman" w:hAnsi="Times New Roman" w:eastAsia="仿宋_GB2312" w:cs="Times New Roman"/>
                <w:color w:val="000000"/>
                <w:sz w:val="24"/>
              </w:rPr>
            </w:pPr>
          </w:p>
        </w:tc>
      </w:tr>
      <w:tr w14:paraId="0048863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BD64BAB">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2080505</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87FE65">
            <w:pPr>
              <w:rPr>
                <w:rFonts w:ascii="宋体" w:hAnsi="宋体" w:eastAsia="宋体" w:cs="Arial"/>
                <w:kern w:val="2"/>
                <w:sz w:val="22"/>
                <w:szCs w:val="22"/>
                <w:lang w:val="en-US" w:eastAsia="zh-CN" w:bidi="ar-SA"/>
              </w:rPr>
            </w:pPr>
            <w:r>
              <w:rPr>
                <w:rFonts w:hint="eastAsia" w:cs="Arial"/>
                <w:sz w:val="22"/>
              </w:rPr>
              <w:t xml:space="preserve">  机关事业单位基本养老保险缴费支出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2A780">
            <w:pPr>
              <w:jc w:val="right"/>
              <w:rPr>
                <w:rFonts w:ascii="宋体" w:hAnsi="宋体" w:eastAsia="宋体" w:cs="Arial"/>
                <w:sz w:val="22"/>
              </w:rPr>
            </w:pPr>
            <w:r>
              <w:rPr>
                <w:rFonts w:hint="eastAsia" w:cs="Arial"/>
                <w:sz w:val="22"/>
              </w:rPr>
              <w:t>66.90</w:t>
            </w:r>
          </w:p>
          <w:p w14:paraId="03C75BCF">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78886">
            <w:pPr>
              <w:jc w:val="right"/>
              <w:rPr>
                <w:rFonts w:ascii="宋体" w:hAnsi="宋体" w:eastAsia="宋体" w:cs="Arial"/>
                <w:sz w:val="22"/>
              </w:rPr>
            </w:pPr>
            <w:r>
              <w:rPr>
                <w:rFonts w:hint="eastAsia" w:cs="Arial"/>
                <w:sz w:val="22"/>
              </w:rPr>
              <w:t>66.90</w:t>
            </w:r>
          </w:p>
          <w:p w14:paraId="71143AEB">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43560">
            <w:pPr>
              <w:rPr>
                <w:rFonts w:ascii="Times New Roman" w:hAnsi="Times New Roman" w:eastAsia="仿宋_GB2312" w:cs="Times New Roman"/>
                <w:color w:val="000000"/>
                <w:sz w:val="24"/>
              </w:rPr>
            </w:pPr>
          </w:p>
        </w:tc>
      </w:tr>
      <w:tr w14:paraId="195D5354">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0018A1">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2080506</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3D282F">
            <w:pPr>
              <w:rPr>
                <w:rFonts w:ascii="宋体" w:hAnsi="宋体" w:eastAsia="宋体" w:cs="Arial"/>
                <w:kern w:val="2"/>
                <w:sz w:val="22"/>
                <w:szCs w:val="22"/>
                <w:lang w:val="en-US" w:eastAsia="zh-CN" w:bidi="ar-SA"/>
              </w:rPr>
            </w:pPr>
            <w:r>
              <w:rPr>
                <w:rFonts w:hint="eastAsia" w:cs="Arial"/>
                <w:sz w:val="22"/>
              </w:rPr>
              <w:t xml:space="preserve">  机关事业单位职业年金缴费支出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0FF47">
            <w:pPr>
              <w:jc w:val="right"/>
              <w:rPr>
                <w:rFonts w:ascii="宋体" w:hAnsi="宋体" w:eastAsia="宋体" w:cs="Arial"/>
                <w:sz w:val="22"/>
              </w:rPr>
            </w:pPr>
            <w:r>
              <w:rPr>
                <w:rFonts w:hint="eastAsia" w:cs="Arial"/>
                <w:sz w:val="22"/>
              </w:rPr>
              <w:t>6.85</w:t>
            </w:r>
          </w:p>
          <w:p w14:paraId="6F991BCC">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23AF9">
            <w:pPr>
              <w:jc w:val="right"/>
              <w:rPr>
                <w:rFonts w:ascii="宋体" w:hAnsi="宋体" w:eastAsia="宋体" w:cs="Arial"/>
                <w:sz w:val="22"/>
              </w:rPr>
            </w:pPr>
            <w:r>
              <w:rPr>
                <w:rFonts w:hint="eastAsia" w:cs="Arial"/>
                <w:sz w:val="22"/>
              </w:rPr>
              <w:t>6.85</w:t>
            </w:r>
          </w:p>
          <w:p w14:paraId="5133D66B">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4FF4F">
            <w:pPr>
              <w:rPr>
                <w:rFonts w:ascii="Times New Roman" w:hAnsi="Times New Roman" w:eastAsia="仿宋_GB2312" w:cs="Times New Roman"/>
                <w:color w:val="000000"/>
                <w:sz w:val="24"/>
              </w:rPr>
            </w:pPr>
          </w:p>
        </w:tc>
      </w:tr>
      <w:tr w14:paraId="6AB6754C">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99B43DC">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20806</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A54F3A">
            <w:pPr>
              <w:rPr>
                <w:rFonts w:ascii="宋体" w:hAnsi="宋体" w:eastAsia="宋体" w:cs="Arial"/>
                <w:kern w:val="2"/>
                <w:sz w:val="22"/>
                <w:szCs w:val="22"/>
                <w:lang w:val="en-US" w:eastAsia="zh-CN" w:bidi="ar-SA"/>
              </w:rPr>
            </w:pPr>
            <w:r>
              <w:rPr>
                <w:rFonts w:hint="eastAsia" w:cs="Arial"/>
                <w:sz w:val="22"/>
              </w:rPr>
              <w:t>企业改革补助</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7B06E">
            <w:pPr>
              <w:jc w:val="right"/>
              <w:rPr>
                <w:rFonts w:ascii="宋体" w:hAnsi="宋体" w:eastAsia="宋体" w:cs="Arial"/>
                <w:sz w:val="22"/>
              </w:rPr>
            </w:pPr>
            <w:r>
              <w:rPr>
                <w:rFonts w:hint="eastAsia" w:cs="Arial"/>
                <w:sz w:val="22"/>
              </w:rPr>
              <w:t>150.32</w:t>
            </w:r>
          </w:p>
          <w:p w14:paraId="719F7040">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4743B">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E2F44">
            <w:pPr>
              <w:jc w:val="right"/>
              <w:rPr>
                <w:rFonts w:ascii="宋体" w:hAnsi="宋体" w:eastAsia="宋体" w:cs="Arial"/>
                <w:sz w:val="22"/>
              </w:rPr>
            </w:pPr>
            <w:r>
              <w:rPr>
                <w:rFonts w:hint="eastAsia" w:cs="Arial"/>
                <w:sz w:val="22"/>
              </w:rPr>
              <w:t>150.32</w:t>
            </w:r>
          </w:p>
          <w:p w14:paraId="2490C048">
            <w:pPr>
              <w:rPr>
                <w:rFonts w:ascii="Times New Roman" w:hAnsi="Times New Roman" w:eastAsia="仿宋_GB2312" w:cs="Times New Roman"/>
                <w:color w:val="000000"/>
                <w:sz w:val="24"/>
              </w:rPr>
            </w:pPr>
          </w:p>
        </w:tc>
      </w:tr>
      <w:tr w14:paraId="039004E0">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7094B4">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2080601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E359F">
            <w:pPr>
              <w:rPr>
                <w:rFonts w:ascii="宋体" w:hAnsi="宋体" w:eastAsia="宋体" w:cs="Arial"/>
                <w:kern w:val="2"/>
                <w:sz w:val="22"/>
                <w:szCs w:val="22"/>
                <w:lang w:val="en-US" w:eastAsia="zh-CN" w:bidi="ar-SA"/>
              </w:rPr>
            </w:pPr>
            <w:r>
              <w:rPr>
                <w:rFonts w:hint="eastAsia" w:cs="Arial"/>
                <w:sz w:val="22"/>
              </w:rPr>
              <w:t xml:space="preserve">  企业关闭破产补助</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44C71">
            <w:pPr>
              <w:jc w:val="right"/>
              <w:rPr>
                <w:rFonts w:ascii="宋体" w:hAnsi="宋体" w:eastAsia="宋体" w:cs="Arial"/>
                <w:sz w:val="22"/>
              </w:rPr>
            </w:pPr>
            <w:r>
              <w:rPr>
                <w:rFonts w:hint="eastAsia" w:cs="Arial"/>
                <w:sz w:val="22"/>
              </w:rPr>
              <w:t>150.32</w:t>
            </w:r>
          </w:p>
          <w:p w14:paraId="27964F1D">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512C5">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0B6A3">
            <w:pPr>
              <w:jc w:val="right"/>
              <w:rPr>
                <w:rFonts w:ascii="宋体" w:hAnsi="宋体" w:eastAsia="宋体" w:cs="Arial"/>
                <w:sz w:val="22"/>
              </w:rPr>
            </w:pPr>
            <w:r>
              <w:rPr>
                <w:rFonts w:hint="eastAsia" w:cs="Arial"/>
                <w:sz w:val="22"/>
              </w:rPr>
              <w:t>150.32</w:t>
            </w:r>
          </w:p>
          <w:p w14:paraId="7BA8355D">
            <w:pPr>
              <w:rPr>
                <w:rFonts w:ascii="Times New Roman" w:hAnsi="Times New Roman" w:eastAsia="仿宋_GB2312" w:cs="Times New Roman"/>
                <w:color w:val="000000"/>
                <w:sz w:val="24"/>
              </w:rPr>
            </w:pPr>
          </w:p>
        </w:tc>
      </w:tr>
      <w:tr w14:paraId="04932770">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D77156">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210</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7E7448">
            <w:pPr>
              <w:rPr>
                <w:rFonts w:ascii="宋体" w:hAnsi="宋体" w:eastAsia="宋体" w:cs="Arial"/>
                <w:kern w:val="2"/>
                <w:sz w:val="22"/>
                <w:szCs w:val="22"/>
                <w:lang w:val="en-US" w:eastAsia="zh-CN" w:bidi="ar-SA"/>
              </w:rPr>
            </w:pPr>
            <w:r>
              <w:rPr>
                <w:rFonts w:hint="eastAsia" w:cs="Arial"/>
                <w:sz w:val="22"/>
              </w:rPr>
              <w:t>卫生健康支出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95696">
            <w:pPr>
              <w:jc w:val="right"/>
              <w:rPr>
                <w:rFonts w:ascii="宋体" w:hAnsi="宋体" w:eastAsia="宋体" w:cs="Arial"/>
                <w:sz w:val="22"/>
              </w:rPr>
            </w:pPr>
            <w:r>
              <w:rPr>
                <w:rFonts w:hint="eastAsia" w:cs="Arial"/>
                <w:sz w:val="22"/>
              </w:rPr>
              <w:t>47.43</w:t>
            </w:r>
          </w:p>
          <w:p w14:paraId="2B75D309">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B46FE">
            <w:pPr>
              <w:jc w:val="right"/>
              <w:rPr>
                <w:rFonts w:ascii="宋体" w:hAnsi="宋体" w:eastAsia="宋体" w:cs="Arial"/>
                <w:sz w:val="22"/>
              </w:rPr>
            </w:pPr>
            <w:r>
              <w:rPr>
                <w:rFonts w:hint="eastAsia" w:cs="Arial"/>
                <w:sz w:val="22"/>
              </w:rPr>
              <w:t>47.43</w:t>
            </w:r>
          </w:p>
          <w:p w14:paraId="436DBC65">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7E384">
            <w:pPr>
              <w:rPr>
                <w:rFonts w:ascii="Times New Roman" w:hAnsi="Times New Roman" w:eastAsia="仿宋_GB2312" w:cs="Times New Roman"/>
                <w:color w:val="000000"/>
                <w:sz w:val="24"/>
              </w:rPr>
            </w:pPr>
          </w:p>
        </w:tc>
      </w:tr>
      <w:tr w14:paraId="7EA367A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B394CE">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21011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BD39E1">
            <w:pPr>
              <w:rPr>
                <w:rFonts w:ascii="宋体" w:hAnsi="宋体" w:eastAsia="宋体" w:cs="Arial"/>
                <w:kern w:val="2"/>
                <w:sz w:val="22"/>
                <w:szCs w:val="22"/>
                <w:lang w:val="en-US" w:eastAsia="zh-CN" w:bidi="ar-SA"/>
              </w:rPr>
            </w:pPr>
            <w:r>
              <w:rPr>
                <w:rFonts w:hint="eastAsia" w:cs="Arial"/>
                <w:sz w:val="22"/>
              </w:rPr>
              <w:t>行政事业单位医疗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3FA04">
            <w:pPr>
              <w:jc w:val="right"/>
              <w:rPr>
                <w:rFonts w:ascii="宋体" w:hAnsi="宋体" w:eastAsia="宋体" w:cs="Arial"/>
                <w:sz w:val="22"/>
              </w:rPr>
            </w:pPr>
            <w:r>
              <w:rPr>
                <w:rFonts w:hint="eastAsia" w:cs="Arial"/>
                <w:sz w:val="22"/>
              </w:rPr>
              <w:t>47.43</w:t>
            </w:r>
          </w:p>
          <w:p w14:paraId="2CF317BB">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6CC0D">
            <w:pPr>
              <w:jc w:val="right"/>
              <w:rPr>
                <w:rFonts w:ascii="宋体" w:hAnsi="宋体" w:eastAsia="宋体" w:cs="Arial"/>
                <w:sz w:val="22"/>
              </w:rPr>
            </w:pPr>
            <w:r>
              <w:rPr>
                <w:rFonts w:hint="eastAsia" w:cs="Arial"/>
                <w:sz w:val="22"/>
              </w:rPr>
              <w:t>47.43</w:t>
            </w:r>
          </w:p>
          <w:p w14:paraId="6BB0013B">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4E493">
            <w:pPr>
              <w:rPr>
                <w:rFonts w:ascii="Times New Roman" w:hAnsi="Times New Roman" w:eastAsia="仿宋_GB2312" w:cs="Times New Roman"/>
                <w:color w:val="000000"/>
                <w:sz w:val="24"/>
              </w:rPr>
            </w:pPr>
          </w:p>
        </w:tc>
      </w:tr>
      <w:tr w14:paraId="479EEB6F">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ED42414">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2101101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3BBCF9">
            <w:pPr>
              <w:rPr>
                <w:rFonts w:ascii="宋体" w:hAnsi="宋体" w:eastAsia="宋体" w:cs="Arial"/>
                <w:kern w:val="2"/>
                <w:sz w:val="22"/>
                <w:szCs w:val="22"/>
                <w:lang w:val="en-US" w:eastAsia="zh-CN" w:bidi="ar-SA"/>
              </w:rPr>
            </w:pPr>
            <w:r>
              <w:rPr>
                <w:rFonts w:hint="eastAsia" w:cs="Arial"/>
                <w:sz w:val="22"/>
              </w:rPr>
              <w:t xml:space="preserve">  行政单位医疗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FD48F">
            <w:pPr>
              <w:jc w:val="right"/>
              <w:rPr>
                <w:rFonts w:ascii="宋体" w:hAnsi="宋体" w:eastAsia="宋体" w:cs="Arial"/>
                <w:sz w:val="22"/>
              </w:rPr>
            </w:pPr>
            <w:r>
              <w:rPr>
                <w:rFonts w:hint="eastAsia" w:cs="Arial"/>
                <w:sz w:val="22"/>
              </w:rPr>
              <w:t>47.43</w:t>
            </w:r>
          </w:p>
          <w:p w14:paraId="0F8400AE">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5D733">
            <w:pPr>
              <w:jc w:val="right"/>
              <w:rPr>
                <w:rFonts w:ascii="宋体" w:hAnsi="宋体" w:eastAsia="宋体" w:cs="Arial"/>
                <w:sz w:val="22"/>
              </w:rPr>
            </w:pPr>
            <w:r>
              <w:rPr>
                <w:rFonts w:hint="eastAsia" w:cs="Arial"/>
                <w:sz w:val="22"/>
              </w:rPr>
              <w:t>47.43</w:t>
            </w:r>
          </w:p>
          <w:p w14:paraId="63180553">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E90AF">
            <w:pPr>
              <w:rPr>
                <w:rFonts w:ascii="Times New Roman" w:hAnsi="Times New Roman" w:eastAsia="仿宋_GB2312" w:cs="Times New Roman"/>
                <w:color w:val="000000"/>
                <w:sz w:val="24"/>
              </w:rPr>
            </w:pPr>
          </w:p>
        </w:tc>
      </w:tr>
      <w:tr w14:paraId="07BE770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84713D1">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FAD839">
            <w:pPr>
              <w:rPr>
                <w:rFonts w:ascii="宋体" w:hAnsi="宋体" w:eastAsia="宋体" w:cs="Arial"/>
                <w:kern w:val="2"/>
                <w:sz w:val="22"/>
                <w:szCs w:val="22"/>
                <w:lang w:val="en-US" w:eastAsia="zh-CN" w:bidi="ar-SA"/>
              </w:rPr>
            </w:pPr>
            <w:r>
              <w:rPr>
                <w:rFonts w:hint="eastAsia" w:cs="Arial"/>
                <w:sz w:val="22"/>
              </w:rPr>
              <w:t>节能环保支出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81CE4">
            <w:pPr>
              <w:jc w:val="right"/>
              <w:rPr>
                <w:rFonts w:ascii="宋体" w:hAnsi="宋体" w:eastAsia="宋体" w:cs="Arial"/>
                <w:sz w:val="22"/>
              </w:rPr>
            </w:pPr>
            <w:r>
              <w:rPr>
                <w:rFonts w:hint="eastAsia" w:cs="Arial"/>
                <w:sz w:val="22"/>
              </w:rPr>
              <w:t>64.50</w:t>
            </w:r>
          </w:p>
          <w:p w14:paraId="664C1F4E">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29EFA">
            <w:pPr>
              <w:ind w:right="110" w:rightChars="0"/>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42D9A">
            <w:pPr>
              <w:jc w:val="right"/>
              <w:rPr>
                <w:rFonts w:ascii="宋体" w:hAnsi="宋体" w:eastAsia="宋体" w:cs="Arial"/>
                <w:sz w:val="22"/>
              </w:rPr>
            </w:pPr>
            <w:r>
              <w:rPr>
                <w:rFonts w:hint="eastAsia" w:cs="Arial"/>
                <w:sz w:val="22"/>
              </w:rPr>
              <w:t>64.50</w:t>
            </w:r>
          </w:p>
          <w:p w14:paraId="05A06EBE">
            <w:pPr>
              <w:jc w:val="right"/>
              <w:rPr>
                <w:rFonts w:ascii="Times New Roman" w:hAnsi="Times New Roman" w:eastAsia="仿宋_GB2312" w:cs="Times New Roman"/>
                <w:color w:val="000000"/>
                <w:kern w:val="2"/>
                <w:sz w:val="24"/>
                <w:szCs w:val="22"/>
                <w:lang w:val="en-US" w:eastAsia="zh-CN" w:bidi="ar-SA"/>
              </w:rPr>
            </w:pPr>
          </w:p>
        </w:tc>
      </w:tr>
      <w:tr w14:paraId="3E38C92F">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764CF1A">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21103</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B037B0">
            <w:pPr>
              <w:rPr>
                <w:rFonts w:ascii="宋体" w:hAnsi="宋体" w:eastAsia="宋体" w:cs="Arial"/>
                <w:kern w:val="2"/>
                <w:sz w:val="22"/>
                <w:szCs w:val="22"/>
                <w:lang w:val="en-US" w:eastAsia="zh-CN" w:bidi="ar-SA"/>
              </w:rPr>
            </w:pPr>
            <w:r>
              <w:rPr>
                <w:rFonts w:hint="eastAsia" w:cs="Arial"/>
                <w:sz w:val="22"/>
              </w:rPr>
              <w:t>污染防治</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9A145">
            <w:pPr>
              <w:jc w:val="right"/>
              <w:rPr>
                <w:rFonts w:ascii="宋体" w:hAnsi="宋体" w:eastAsia="宋体" w:cs="Arial"/>
                <w:sz w:val="22"/>
              </w:rPr>
            </w:pPr>
            <w:r>
              <w:rPr>
                <w:rFonts w:hint="eastAsia" w:cs="Arial"/>
                <w:sz w:val="22"/>
              </w:rPr>
              <w:t>64.50</w:t>
            </w:r>
          </w:p>
          <w:p w14:paraId="69EEBC2B">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81B47">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1FD99">
            <w:pPr>
              <w:jc w:val="right"/>
              <w:rPr>
                <w:rFonts w:ascii="宋体" w:hAnsi="宋体" w:eastAsia="宋体" w:cs="Arial"/>
                <w:sz w:val="22"/>
              </w:rPr>
            </w:pPr>
            <w:r>
              <w:rPr>
                <w:rFonts w:hint="eastAsia" w:cs="Arial"/>
                <w:sz w:val="22"/>
              </w:rPr>
              <w:t>64.50</w:t>
            </w:r>
          </w:p>
          <w:p w14:paraId="67E7DD15">
            <w:pPr>
              <w:jc w:val="right"/>
              <w:rPr>
                <w:rFonts w:ascii="Times New Roman" w:hAnsi="Times New Roman" w:eastAsia="仿宋_GB2312" w:cs="Times New Roman"/>
                <w:color w:val="000000"/>
                <w:kern w:val="2"/>
                <w:sz w:val="24"/>
                <w:szCs w:val="22"/>
                <w:lang w:val="en-US" w:eastAsia="zh-CN" w:bidi="ar-SA"/>
              </w:rPr>
            </w:pPr>
          </w:p>
        </w:tc>
      </w:tr>
      <w:tr w14:paraId="314F9E67">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8B6C8F">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2110301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CB7299">
            <w:pPr>
              <w:rPr>
                <w:rFonts w:ascii="宋体" w:hAnsi="宋体" w:eastAsia="宋体" w:cs="Arial"/>
                <w:kern w:val="2"/>
                <w:sz w:val="22"/>
                <w:szCs w:val="22"/>
                <w:lang w:val="en-US" w:eastAsia="zh-CN" w:bidi="ar-SA"/>
              </w:rPr>
            </w:pPr>
            <w:r>
              <w:rPr>
                <w:rFonts w:hint="eastAsia" w:cs="Arial"/>
                <w:sz w:val="22"/>
              </w:rPr>
              <w:t xml:space="preserve">  大气</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112F5">
            <w:pPr>
              <w:jc w:val="right"/>
              <w:rPr>
                <w:rFonts w:ascii="宋体" w:hAnsi="宋体" w:eastAsia="宋体" w:cs="Arial"/>
                <w:sz w:val="22"/>
              </w:rPr>
            </w:pPr>
            <w:r>
              <w:rPr>
                <w:rFonts w:hint="eastAsia" w:cs="Arial"/>
                <w:sz w:val="22"/>
              </w:rPr>
              <w:t>64.50</w:t>
            </w:r>
          </w:p>
          <w:p w14:paraId="7AB5C440">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5BA90">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68C27">
            <w:pPr>
              <w:jc w:val="right"/>
              <w:rPr>
                <w:rFonts w:ascii="宋体" w:hAnsi="宋体" w:eastAsia="宋体" w:cs="Arial"/>
                <w:sz w:val="22"/>
              </w:rPr>
            </w:pPr>
            <w:r>
              <w:rPr>
                <w:rFonts w:hint="eastAsia" w:cs="Arial"/>
                <w:sz w:val="22"/>
              </w:rPr>
              <w:t>64.50</w:t>
            </w:r>
          </w:p>
          <w:p w14:paraId="12C4E726">
            <w:pPr>
              <w:jc w:val="right"/>
              <w:rPr>
                <w:rFonts w:ascii="Times New Roman" w:hAnsi="Times New Roman" w:eastAsia="仿宋_GB2312" w:cs="Times New Roman"/>
                <w:color w:val="000000"/>
                <w:kern w:val="2"/>
                <w:sz w:val="24"/>
                <w:szCs w:val="22"/>
                <w:lang w:val="en-US" w:eastAsia="zh-CN" w:bidi="ar-SA"/>
              </w:rPr>
            </w:pPr>
          </w:p>
        </w:tc>
      </w:tr>
      <w:tr w14:paraId="6D1FCB1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848516">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212</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4EFF10">
            <w:pPr>
              <w:rPr>
                <w:rFonts w:ascii="宋体" w:hAnsi="宋体" w:eastAsia="宋体" w:cs="Arial"/>
                <w:kern w:val="2"/>
                <w:sz w:val="22"/>
                <w:szCs w:val="22"/>
                <w:lang w:val="en-US" w:eastAsia="zh-CN" w:bidi="ar-SA"/>
              </w:rPr>
            </w:pPr>
            <w:r>
              <w:rPr>
                <w:rFonts w:hint="eastAsia" w:cs="Arial"/>
                <w:sz w:val="22"/>
              </w:rPr>
              <w:t>城乡社区支出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E889B">
            <w:pPr>
              <w:jc w:val="right"/>
              <w:rPr>
                <w:rFonts w:ascii="宋体" w:hAnsi="宋体" w:eastAsia="宋体" w:cs="Arial"/>
                <w:sz w:val="22"/>
              </w:rPr>
            </w:pPr>
            <w:r>
              <w:rPr>
                <w:rFonts w:hint="eastAsia" w:cs="Arial"/>
                <w:sz w:val="22"/>
              </w:rPr>
              <w:t>11,625.00</w:t>
            </w:r>
          </w:p>
          <w:p w14:paraId="433DE7D6">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4D771">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6607B">
            <w:pPr>
              <w:jc w:val="right"/>
              <w:rPr>
                <w:rFonts w:ascii="宋体" w:hAnsi="宋体" w:eastAsia="宋体" w:cs="Arial"/>
                <w:sz w:val="22"/>
              </w:rPr>
            </w:pPr>
            <w:r>
              <w:rPr>
                <w:rFonts w:hint="eastAsia" w:cs="Arial"/>
                <w:sz w:val="22"/>
              </w:rPr>
              <w:t>11,625.00</w:t>
            </w:r>
          </w:p>
          <w:p w14:paraId="447359AB">
            <w:pPr>
              <w:jc w:val="right"/>
              <w:rPr>
                <w:rFonts w:ascii="Times New Roman" w:hAnsi="Times New Roman" w:eastAsia="仿宋_GB2312" w:cs="Times New Roman"/>
                <w:color w:val="000000"/>
                <w:kern w:val="2"/>
                <w:sz w:val="24"/>
                <w:szCs w:val="22"/>
                <w:lang w:val="en-US" w:eastAsia="zh-CN" w:bidi="ar-SA"/>
              </w:rPr>
            </w:pPr>
          </w:p>
        </w:tc>
      </w:tr>
      <w:tr w14:paraId="1F9AF604">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348804">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21203</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FAC278">
            <w:pPr>
              <w:rPr>
                <w:rFonts w:ascii="宋体" w:hAnsi="宋体" w:eastAsia="宋体" w:cs="Arial"/>
                <w:kern w:val="2"/>
                <w:sz w:val="22"/>
                <w:szCs w:val="22"/>
                <w:lang w:val="en-US" w:eastAsia="zh-CN" w:bidi="ar-SA"/>
              </w:rPr>
            </w:pPr>
            <w:r>
              <w:rPr>
                <w:rFonts w:hint="eastAsia" w:cs="Arial"/>
                <w:sz w:val="22"/>
              </w:rPr>
              <w:t>城乡社区公共设施</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AEBD3">
            <w:pPr>
              <w:jc w:val="right"/>
              <w:rPr>
                <w:rFonts w:ascii="宋体" w:hAnsi="宋体" w:eastAsia="宋体" w:cs="Arial"/>
                <w:sz w:val="22"/>
              </w:rPr>
            </w:pPr>
            <w:r>
              <w:rPr>
                <w:rFonts w:hint="eastAsia" w:cs="Arial"/>
                <w:sz w:val="22"/>
              </w:rPr>
              <w:t>11,625.00</w:t>
            </w:r>
          </w:p>
          <w:p w14:paraId="1F206134">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C6E34">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DD010">
            <w:pPr>
              <w:jc w:val="right"/>
              <w:rPr>
                <w:rFonts w:ascii="宋体" w:hAnsi="宋体" w:eastAsia="宋体" w:cs="Arial"/>
                <w:sz w:val="22"/>
              </w:rPr>
            </w:pPr>
            <w:r>
              <w:rPr>
                <w:rFonts w:hint="eastAsia" w:cs="Arial"/>
                <w:sz w:val="22"/>
              </w:rPr>
              <w:t>11,625.00</w:t>
            </w:r>
          </w:p>
          <w:p w14:paraId="1B3E59FF">
            <w:pPr>
              <w:jc w:val="right"/>
              <w:rPr>
                <w:rFonts w:ascii="Times New Roman" w:hAnsi="Times New Roman" w:eastAsia="仿宋_GB2312" w:cs="Times New Roman"/>
                <w:color w:val="000000"/>
                <w:kern w:val="2"/>
                <w:sz w:val="24"/>
                <w:szCs w:val="22"/>
                <w:lang w:val="en-US" w:eastAsia="zh-CN" w:bidi="ar-SA"/>
              </w:rPr>
            </w:pPr>
          </w:p>
        </w:tc>
      </w:tr>
      <w:tr w14:paraId="0C46F12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F27EC4">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2120399</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F2E2BE">
            <w:pPr>
              <w:rPr>
                <w:rFonts w:ascii="宋体" w:hAnsi="宋体" w:eastAsia="宋体" w:cs="Arial"/>
                <w:kern w:val="2"/>
                <w:sz w:val="22"/>
                <w:szCs w:val="22"/>
                <w:lang w:val="en-US" w:eastAsia="zh-CN" w:bidi="ar-SA"/>
              </w:rPr>
            </w:pPr>
            <w:r>
              <w:rPr>
                <w:rFonts w:hint="eastAsia" w:cs="Arial"/>
                <w:sz w:val="22"/>
              </w:rPr>
              <w:t xml:space="preserve">  其他城乡社区公共设施支出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ADFDE">
            <w:pPr>
              <w:jc w:val="right"/>
              <w:rPr>
                <w:rFonts w:ascii="宋体" w:hAnsi="宋体" w:eastAsia="宋体" w:cs="Arial"/>
                <w:sz w:val="22"/>
              </w:rPr>
            </w:pPr>
            <w:r>
              <w:rPr>
                <w:rFonts w:hint="eastAsia" w:cs="Arial"/>
                <w:sz w:val="22"/>
              </w:rPr>
              <w:t>11,625.00</w:t>
            </w:r>
          </w:p>
          <w:p w14:paraId="103057B8">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1C750">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0A4B6">
            <w:pPr>
              <w:jc w:val="right"/>
              <w:rPr>
                <w:rFonts w:ascii="宋体" w:hAnsi="宋体" w:eastAsia="宋体" w:cs="Arial"/>
                <w:sz w:val="22"/>
              </w:rPr>
            </w:pPr>
            <w:r>
              <w:rPr>
                <w:rFonts w:hint="eastAsia" w:cs="Arial"/>
                <w:sz w:val="22"/>
              </w:rPr>
              <w:t>11,625.00</w:t>
            </w:r>
          </w:p>
          <w:p w14:paraId="7175A521">
            <w:pPr>
              <w:jc w:val="right"/>
              <w:rPr>
                <w:rFonts w:ascii="Times New Roman" w:hAnsi="Times New Roman" w:eastAsia="仿宋_GB2312" w:cs="Times New Roman"/>
                <w:color w:val="000000"/>
                <w:kern w:val="2"/>
                <w:sz w:val="24"/>
                <w:szCs w:val="22"/>
                <w:lang w:val="en-US" w:eastAsia="zh-CN" w:bidi="ar-SA"/>
              </w:rPr>
            </w:pPr>
          </w:p>
        </w:tc>
      </w:tr>
      <w:tr w14:paraId="168322FF">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71D76EA">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214</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EDBA68">
            <w:pPr>
              <w:rPr>
                <w:rFonts w:ascii="宋体" w:hAnsi="宋体" w:eastAsia="宋体" w:cs="Arial"/>
                <w:kern w:val="2"/>
                <w:sz w:val="22"/>
                <w:szCs w:val="22"/>
                <w:lang w:val="en-US" w:eastAsia="zh-CN" w:bidi="ar-SA"/>
              </w:rPr>
            </w:pPr>
            <w:r>
              <w:rPr>
                <w:rFonts w:hint="eastAsia" w:cs="Arial"/>
                <w:sz w:val="22"/>
              </w:rPr>
              <w:t>交通运输支出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3A899">
            <w:pPr>
              <w:jc w:val="right"/>
              <w:rPr>
                <w:rFonts w:ascii="宋体" w:hAnsi="宋体" w:eastAsia="宋体" w:cs="Arial"/>
                <w:sz w:val="22"/>
              </w:rPr>
            </w:pPr>
            <w:r>
              <w:rPr>
                <w:rFonts w:hint="eastAsia" w:cs="Arial"/>
                <w:sz w:val="22"/>
              </w:rPr>
              <w:t>50.00</w:t>
            </w:r>
          </w:p>
          <w:p w14:paraId="679018B5">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4898E">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55ACC">
            <w:pPr>
              <w:jc w:val="right"/>
              <w:rPr>
                <w:rFonts w:ascii="宋体" w:hAnsi="宋体" w:eastAsia="宋体" w:cs="Arial"/>
                <w:sz w:val="22"/>
              </w:rPr>
            </w:pPr>
            <w:r>
              <w:rPr>
                <w:rFonts w:hint="eastAsia" w:cs="Arial"/>
                <w:sz w:val="22"/>
              </w:rPr>
              <w:t>50.00</w:t>
            </w:r>
          </w:p>
          <w:p w14:paraId="6BA98339">
            <w:pPr>
              <w:jc w:val="right"/>
              <w:rPr>
                <w:rFonts w:ascii="Times New Roman" w:hAnsi="Times New Roman" w:eastAsia="仿宋_GB2312" w:cs="Times New Roman"/>
                <w:color w:val="000000"/>
                <w:kern w:val="2"/>
                <w:sz w:val="24"/>
                <w:szCs w:val="22"/>
                <w:lang w:val="en-US" w:eastAsia="zh-CN" w:bidi="ar-SA"/>
              </w:rPr>
            </w:pPr>
          </w:p>
        </w:tc>
      </w:tr>
      <w:tr w14:paraId="4A2CC13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686869">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21401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3883FD">
            <w:pPr>
              <w:rPr>
                <w:rFonts w:ascii="宋体" w:hAnsi="宋体" w:eastAsia="宋体" w:cs="Arial"/>
                <w:kern w:val="2"/>
                <w:sz w:val="22"/>
                <w:szCs w:val="22"/>
                <w:lang w:val="en-US" w:eastAsia="zh-CN" w:bidi="ar-SA"/>
              </w:rPr>
            </w:pPr>
            <w:r>
              <w:rPr>
                <w:rFonts w:hint="eastAsia" w:cs="Arial"/>
                <w:sz w:val="22"/>
              </w:rPr>
              <w:t>公路水路运输</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89175">
            <w:pPr>
              <w:jc w:val="right"/>
              <w:rPr>
                <w:rFonts w:ascii="宋体" w:hAnsi="宋体" w:eastAsia="宋体" w:cs="Arial"/>
                <w:sz w:val="22"/>
              </w:rPr>
            </w:pPr>
            <w:r>
              <w:rPr>
                <w:rFonts w:hint="eastAsia" w:cs="Arial"/>
                <w:sz w:val="22"/>
              </w:rPr>
              <w:t>50.00</w:t>
            </w:r>
          </w:p>
          <w:p w14:paraId="0466582C">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80D73">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4C1EC">
            <w:pPr>
              <w:jc w:val="right"/>
              <w:rPr>
                <w:rFonts w:ascii="宋体" w:hAnsi="宋体" w:eastAsia="宋体" w:cs="Arial"/>
                <w:sz w:val="22"/>
              </w:rPr>
            </w:pPr>
            <w:r>
              <w:rPr>
                <w:rFonts w:hint="eastAsia" w:cs="Arial"/>
                <w:sz w:val="22"/>
              </w:rPr>
              <w:t>50.00</w:t>
            </w:r>
          </w:p>
          <w:p w14:paraId="3AD456B9">
            <w:pPr>
              <w:jc w:val="right"/>
              <w:rPr>
                <w:rFonts w:ascii="Times New Roman" w:hAnsi="Times New Roman" w:eastAsia="仿宋_GB2312" w:cs="Times New Roman"/>
                <w:color w:val="000000"/>
                <w:kern w:val="2"/>
                <w:sz w:val="24"/>
                <w:szCs w:val="22"/>
                <w:lang w:val="en-US" w:eastAsia="zh-CN" w:bidi="ar-SA"/>
              </w:rPr>
            </w:pPr>
          </w:p>
        </w:tc>
      </w:tr>
      <w:tr w14:paraId="26BCC2D2">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554EB0">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2140199</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269837">
            <w:pPr>
              <w:rPr>
                <w:rFonts w:ascii="宋体" w:hAnsi="宋体" w:eastAsia="宋体" w:cs="Arial"/>
                <w:kern w:val="2"/>
                <w:sz w:val="22"/>
                <w:szCs w:val="22"/>
                <w:lang w:val="en-US" w:eastAsia="zh-CN" w:bidi="ar-SA"/>
              </w:rPr>
            </w:pPr>
            <w:r>
              <w:rPr>
                <w:rFonts w:hint="eastAsia" w:cs="Arial"/>
                <w:sz w:val="22"/>
              </w:rPr>
              <w:t xml:space="preserve">  其他公路水路运输支出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1694F">
            <w:pPr>
              <w:jc w:val="right"/>
              <w:rPr>
                <w:rFonts w:ascii="宋体" w:hAnsi="宋体" w:eastAsia="宋体" w:cs="Arial"/>
                <w:sz w:val="22"/>
              </w:rPr>
            </w:pPr>
            <w:r>
              <w:rPr>
                <w:rFonts w:hint="eastAsia" w:cs="Arial"/>
                <w:sz w:val="22"/>
              </w:rPr>
              <w:t>50.00</w:t>
            </w:r>
          </w:p>
          <w:p w14:paraId="46EDE833">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F9DC7">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DA209">
            <w:pPr>
              <w:jc w:val="right"/>
              <w:rPr>
                <w:rFonts w:ascii="宋体" w:hAnsi="宋体" w:eastAsia="宋体" w:cs="Arial"/>
                <w:sz w:val="22"/>
              </w:rPr>
            </w:pPr>
            <w:r>
              <w:rPr>
                <w:rFonts w:hint="eastAsia" w:cs="Arial"/>
                <w:sz w:val="22"/>
              </w:rPr>
              <w:t>50.00</w:t>
            </w:r>
          </w:p>
          <w:p w14:paraId="5D324ED0">
            <w:pPr>
              <w:jc w:val="right"/>
              <w:rPr>
                <w:rFonts w:ascii="Times New Roman" w:hAnsi="Times New Roman" w:eastAsia="仿宋_GB2312" w:cs="Times New Roman"/>
                <w:color w:val="000000"/>
                <w:kern w:val="2"/>
                <w:sz w:val="24"/>
                <w:szCs w:val="22"/>
                <w:lang w:val="en-US" w:eastAsia="zh-CN" w:bidi="ar-SA"/>
              </w:rPr>
            </w:pPr>
          </w:p>
        </w:tc>
      </w:tr>
      <w:tr w14:paraId="1E129E4F">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98A8BD0">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215</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404F03">
            <w:pPr>
              <w:rPr>
                <w:rFonts w:ascii="宋体" w:hAnsi="宋体" w:eastAsia="宋体" w:cs="Arial"/>
                <w:kern w:val="2"/>
                <w:sz w:val="22"/>
                <w:szCs w:val="22"/>
                <w:lang w:val="en-US" w:eastAsia="zh-CN" w:bidi="ar-SA"/>
              </w:rPr>
            </w:pPr>
            <w:r>
              <w:rPr>
                <w:rFonts w:hint="eastAsia" w:cs="Arial"/>
                <w:sz w:val="22"/>
              </w:rPr>
              <w:t>资源勘探工业信息等支出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EEF6C">
            <w:pPr>
              <w:jc w:val="right"/>
              <w:rPr>
                <w:rFonts w:ascii="宋体" w:hAnsi="宋体" w:eastAsia="宋体" w:cs="Arial"/>
                <w:sz w:val="22"/>
              </w:rPr>
            </w:pPr>
            <w:r>
              <w:rPr>
                <w:rFonts w:hint="eastAsia" w:cs="Arial"/>
                <w:sz w:val="22"/>
              </w:rPr>
              <w:t>265.27</w:t>
            </w:r>
          </w:p>
          <w:p w14:paraId="032A9162">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2A345">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042B9">
            <w:pPr>
              <w:jc w:val="right"/>
              <w:rPr>
                <w:rFonts w:ascii="宋体" w:hAnsi="宋体" w:eastAsia="宋体" w:cs="Arial"/>
                <w:sz w:val="22"/>
              </w:rPr>
            </w:pPr>
            <w:r>
              <w:rPr>
                <w:rFonts w:hint="eastAsia" w:cs="Arial"/>
                <w:sz w:val="22"/>
              </w:rPr>
              <w:t>265.27</w:t>
            </w:r>
          </w:p>
          <w:p w14:paraId="650592E6">
            <w:pPr>
              <w:jc w:val="right"/>
              <w:rPr>
                <w:rFonts w:ascii="Times New Roman" w:hAnsi="Times New Roman" w:eastAsia="仿宋_GB2312" w:cs="Times New Roman"/>
                <w:color w:val="000000"/>
                <w:kern w:val="2"/>
                <w:sz w:val="24"/>
                <w:szCs w:val="22"/>
                <w:lang w:val="en-US" w:eastAsia="zh-CN" w:bidi="ar-SA"/>
              </w:rPr>
            </w:pPr>
          </w:p>
        </w:tc>
      </w:tr>
      <w:tr w14:paraId="5CF4609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E87AE8">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21505</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C1629D">
            <w:pPr>
              <w:rPr>
                <w:rFonts w:ascii="宋体" w:hAnsi="宋体" w:eastAsia="宋体" w:cs="Arial"/>
                <w:kern w:val="2"/>
                <w:sz w:val="22"/>
                <w:szCs w:val="22"/>
                <w:lang w:val="en-US" w:eastAsia="zh-CN" w:bidi="ar-SA"/>
              </w:rPr>
            </w:pPr>
            <w:r>
              <w:rPr>
                <w:rFonts w:hint="eastAsia" w:cs="Arial"/>
                <w:sz w:val="22"/>
              </w:rPr>
              <w:t>工业和信息产业监管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6C73F">
            <w:pPr>
              <w:jc w:val="right"/>
              <w:rPr>
                <w:rFonts w:ascii="宋体" w:hAnsi="宋体" w:eastAsia="宋体" w:cs="Arial"/>
                <w:sz w:val="22"/>
              </w:rPr>
            </w:pPr>
            <w:r>
              <w:rPr>
                <w:rFonts w:hint="eastAsia" w:cs="Arial"/>
                <w:sz w:val="22"/>
              </w:rPr>
              <w:t>80.00</w:t>
            </w:r>
          </w:p>
          <w:p w14:paraId="4ABD8B97">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0E291">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5BB58">
            <w:pPr>
              <w:jc w:val="right"/>
              <w:rPr>
                <w:rFonts w:ascii="宋体" w:hAnsi="宋体" w:eastAsia="宋体" w:cs="Arial"/>
                <w:sz w:val="22"/>
              </w:rPr>
            </w:pPr>
            <w:r>
              <w:rPr>
                <w:rFonts w:hint="eastAsia" w:cs="Arial"/>
                <w:sz w:val="22"/>
              </w:rPr>
              <w:t>80.00</w:t>
            </w:r>
          </w:p>
          <w:p w14:paraId="6AF7E901">
            <w:pPr>
              <w:jc w:val="right"/>
              <w:rPr>
                <w:rFonts w:ascii="Times New Roman" w:hAnsi="Times New Roman" w:eastAsia="仿宋_GB2312" w:cs="Times New Roman"/>
                <w:color w:val="000000"/>
                <w:kern w:val="2"/>
                <w:sz w:val="24"/>
                <w:szCs w:val="22"/>
                <w:lang w:val="en-US" w:eastAsia="zh-CN" w:bidi="ar-SA"/>
              </w:rPr>
            </w:pPr>
          </w:p>
        </w:tc>
      </w:tr>
      <w:tr w14:paraId="1C6DBABC">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489DC3">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2150517</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A74393">
            <w:pPr>
              <w:rPr>
                <w:rFonts w:ascii="宋体" w:hAnsi="宋体" w:eastAsia="宋体" w:cs="Arial"/>
                <w:kern w:val="2"/>
                <w:sz w:val="22"/>
                <w:szCs w:val="22"/>
                <w:lang w:val="en-US" w:eastAsia="zh-CN" w:bidi="ar-SA"/>
              </w:rPr>
            </w:pPr>
            <w:r>
              <w:rPr>
                <w:rFonts w:hint="eastAsia" w:cs="Arial"/>
                <w:sz w:val="22"/>
              </w:rPr>
              <w:t xml:space="preserve">  产业发展</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E7EB8">
            <w:pPr>
              <w:jc w:val="right"/>
              <w:rPr>
                <w:rFonts w:ascii="宋体" w:hAnsi="宋体" w:eastAsia="宋体" w:cs="Arial"/>
                <w:sz w:val="22"/>
              </w:rPr>
            </w:pPr>
            <w:r>
              <w:rPr>
                <w:rFonts w:hint="eastAsia" w:cs="Arial"/>
                <w:sz w:val="22"/>
              </w:rPr>
              <w:t>80.00</w:t>
            </w:r>
          </w:p>
          <w:p w14:paraId="353D2857">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82BFC">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557A">
            <w:pPr>
              <w:jc w:val="right"/>
              <w:rPr>
                <w:rFonts w:ascii="宋体" w:hAnsi="宋体" w:eastAsia="宋体" w:cs="Arial"/>
                <w:sz w:val="22"/>
              </w:rPr>
            </w:pPr>
            <w:r>
              <w:rPr>
                <w:rFonts w:hint="eastAsia" w:cs="Arial"/>
                <w:sz w:val="22"/>
              </w:rPr>
              <w:t>80.00</w:t>
            </w:r>
          </w:p>
          <w:p w14:paraId="45FC2E2D">
            <w:pPr>
              <w:jc w:val="right"/>
              <w:rPr>
                <w:rFonts w:ascii="Times New Roman" w:hAnsi="Times New Roman" w:eastAsia="仿宋_GB2312" w:cs="Times New Roman"/>
                <w:color w:val="000000"/>
                <w:kern w:val="2"/>
                <w:sz w:val="24"/>
                <w:szCs w:val="22"/>
                <w:lang w:val="en-US" w:eastAsia="zh-CN" w:bidi="ar-SA"/>
              </w:rPr>
            </w:pPr>
          </w:p>
        </w:tc>
      </w:tr>
      <w:tr w14:paraId="578EB49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E66C79">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21508</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8ED555">
            <w:pPr>
              <w:rPr>
                <w:rFonts w:ascii="宋体" w:hAnsi="宋体" w:eastAsia="宋体" w:cs="Arial"/>
                <w:kern w:val="2"/>
                <w:sz w:val="22"/>
                <w:szCs w:val="22"/>
                <w:lang w:val="en-US" w:eastAsia="zh-CN" w:bidi="ar-SA"/>
              </w:rPr>
            </w:pPr>
            <w:r>
              <w:rPr>
                <w:rFonts w:hint="eastAsia" w:cs="Arial"/>
                <w:sz w:val="22"/>
              </w:rPr>
              <w:t>支持中小企业发展和管理支出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9BC31">
            <w:pPr>
              <w:jc w:val="right"/>
              <w:rPr>
                <w:rFonts w:ascii="Times New Roman" w:hAnsi="Times New Roman" w:eastAsia="仿宋_GB2312" w:cs="Times New Roman"/>
                <w:color w:val="000000"/>
                <w:kern w:val="2"/>
                <w:sz w:val="24"/>
                <w:szCs w:val="22"/>
                <w:lang w:val="en-US" w:eastAsia="zh-CN" w:bidi="ar-SA"/>
              </w:rPr>
            </w:pPr>
            <w:r>
              <w:rPr>
                <w:rFonts w:ascii="Times New Roman" w:hAnsi="Times New Roman" w:eastAsia="仿宋_GB2312" w:cs="Times New Roman"/>
                <w:color w:val="000000"/>
                <w:sz w:val="24"/>
              </w:rPr>
              <w:t>185.27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F017E">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85A6A">
            <w:pPr>
              <w:jc w:val="right"/>
              <w:rPr>
                <w:rFonts w:ascii="Times New Roman" w:hAnsi="Times New Roman" w:eastAsia="仿宋_GB2312" w:cs="Times New Roman"/>
                <w:color w:val="000000"/>
                <w:kern w:val="2"/>
                <w:sz w:val="24"/>
                <w:szCs w:val="22"/>
                <w:lang w:val="en-US" w:eastAsia="zh-CN" w:bidi="ar-SA"/>
              </w:rPr>
            </w:pPr>
            <w:r>
              <w:rPr>
                <w:rFonts w:ascii="Times New Roman" w:hAnsi="Times New Roman" w:eastAsia="仿宋_GB2312" w:cs="Times New Roman"/>
                <w:color w:val="000000"/>
                <w:sz w:val="24"/>
              </w:rPr>
              <w:t>185.27</w:t>
            </w:r>
          </w:p>
        </w:tc>
      </w:tr>
      <w:tr w14:paraId="0CD30746">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6BEE5D">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2150805</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0AF417">
            <w:pPr>
              <w:rPr>
                <w:rFonts w:ascii="宋体" w:hAnsi="宋体" w:eastAsia="宋体" w:cs="Arial"/>
                <w:kern w:val="2"/>
                <w:sz w:val="22"/>
                <w:szCs w:val="22"/>
                <w:lang w:val="en-US" w:eastAsia="zh-CN" w:bidi="ar-SA"/>
              </w:rPr>
            </w:pPr>
            <w:r>
              <w:rPr>
                <w:rFonts w:hint="eastAsia" w:cs="Arial"/>
                <w:sz w:val="22"/>
              </w:rPr>
              <w:t xml:space="preserve">  中小企业发展专项</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211B0">
            <w:pPr>
              <w:jc w:val="right"/>
              <w:rPr>
                <w:rFonts w:ascii="Times New Roman" w:hAnsi="Times New Roman" w:eastAsia="仿宋_GB2312" w:cs="Times New Roman"/>
                <w:color w:val="000000"/>
                <w:kern w:val="2"/>
                <w:sz w:val="24"/>
                <w:szCs w:val="22"/>
                <w:lang w:val="en-US" w:eastAsia="zh-CN" w:bidi="ar-SA"/>
              </w:rPr>
            </w:pPr>
            <w:r>
              <w:rPr>
                <w:rFonts w:ascii="Times New Roman" w:hAnsi="Times New Roman" w:eastAsia="仿宋_GB2312" w:cs="Times New Roman"/>
                <w:color w:val="000000"/>
                <w:sz w:val="24"/>
              </w:rPr>
              <w:t>185.27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C8591">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7F3AD">
            <w:pPr>
              <w:jc w:val="right"/>
              <w:rPr>
                <w:rFonts w:ascii="Times New Roman" w:hAnsi="Times New Roman" w:eastAsia="仿宋_GB2312" w:cs="Times New Roman"/>
                <w:color w:val="000000"/>
                <w:kern w:val="2"/>
                <w:sz w:val="24"/>
                <w:szCs w:val="22"/>
                <w:lang w:val="en-US" w:eastAsia="zh-CN" w:bidi="ar-SA"/>
              </w:rPr>
            </w:pPr>
            <w:r>
              <w:rPr>
                <w:rFonts w:ascii="Times New Roman" w:hAnsi="Times New Roman" w:eastAsia="仿宋_GB2312" w:cs="Times New Roman"/>
                <w:color w:val="000000"/>
                <w:sz w:val="24"/>
              </w:rPr>
              <w:t>185.27</w:t>
            </w:r>
          </w:p>
        </w:tc>
      </w:tr>
      <w:tr w14:paraId="5819A8AB">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C7639A">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216</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37F3A3">
            <w:pPr>
              <w:rPr>
                <w:rFonts w:ascii="宋体" w:hAnsi="宋体" w:eastAsia="宋体" w:cs="Arial"/>
                <w:kern w:val="2"/>
                <w:sz w:val="22"/>
                <w:szCs w:val="22"/>
                <w:lang w:val="en-US" w:eastAsia="zh-CN" w:bidi="ar-SA"/>
              </w:rPr>
            </w:pPr>
            <w:r>
              <w:rPr>
                <w:rFonts w:hint="eastAsia" w:cs="Arial"/>
                <w:sz w:val="22"/>
              </w:rPr>
              <w:t>商业服务业等支出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4030A">
            <w:pPr>
              <w:jc w:val="right"/>
              <w:rPr>
                <w:rFonts w:ascii="宋体" w:hAnsi="宋体" w:eastAsia="宋体" w:cs="Arial"/>
                <w:sz w:val="22"/>
              </w:rPr>
            </w:pPr>
            <w:r>
              <w:rPr>
                <w:rFonts w:hint="eastAsia" w:cs="Arial"/>
                <w:sz w:val="22"/>
              </w:rPr>
              <w:t>215.00</w:t>
            </w:r>
          </w:p>
          <w:p w14:paraId="068EBEFB">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BE0F2">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9DD59">
            <w:pPr>
              <w:jc w:val="right"/>
              <w:rPr>
                <w:rFonts w:ascii="宋体" w:hAnsi="宋体" w:eastAsia="宋体" w:cs="Arial"/>
                <w:sz w:val="22"/>
              </w:rPr>
            </w:pPr>
            <w:r>
              <w:rPr>
                <w:rFonts w:hint="eastAsia" w:cs="Arial"/>
                <w:sz w:val="22"/>
              </w:rPr>
              <w:t>215.00</w:t>
            </w:r>
          </w:p>
          <w:p w14:paraId="41A39D19">
            <w:pPr>
              <w:jc w:val="right"/>
              <w:rPr>
                <w:rFonts w:ascii="Times New Roman" w:hAnsi="Times New Roman" w:eastAsia="仿宋_GB2312" w:cs="Times New Roman"/>
                <w:color w:val="000000"/>
                <w:kern w:val="2"/>
                <w:sz w:val="24"/>
                <w:szCs w:val="22"/>
                <w:lang w:val="en-US" w:eastAsia="zh-CN" w:bidi="ar-SA"/>
              </w:rPr>
            </w:pPr>
          </w:p>
        </w:tc>
      </w:tr>
      <w:tr w14:paraId="352D1C28">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E77B0A">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21602</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AF843A">
            <w:pPr>
              <w:rPr>
                <w:rFonts w:ascii="宋体" w:hAnsi="宋体" w:eastAsia="宋体" w:cs="Arial"/>
                <w:kern w:val="2"/>
                <w:sz w:val="22"/>
                <w:szCs w:val="22"/>
                <w:lang w:val="en-US" w:eastAsia="zh-CN" w:bidi="ar-SA"/>
              </w:rPr>
            </w:pPr>
            <w:r>
              <w:rPr>
                <w:rFonts w:hint="eastAsia" w:cs="Arial"/>
                <w:sz w:val="22"/>
              </w:rPr>
              <w:t>商业流通事务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7A224">
            <w:pPr>
              <w:jc w:val="right"/>
              <w:rPr>
                <w:rFonts w:ascii="宋体" w:hAnsi="宋体" w:eastAsia="宋体" w:cs="Arial"/>
                <w:sz w:val="22"/>
              </w:rPr>
            </w:pPr>
            <w:r>
              <w:rPr>
                <w:rFonts w:hint="eastAsia" w:cs="Arial"/>
                <w:sz w:val="22"/>
              </w:rPr>
              <w:t>15.00</w:t>
            </w:r>
          </w:p>
          <w:p w14:paraId="3AA0EC97">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2A5A5">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24653">
            <w:pPr>
              <w:jc w:val="right"/>
              <w:rPr>
                <w:rFonts w:ascii="宋体" w:hAnsi="宋体" w:eastAsia="宋体" w:cs="Arial"/>
                <w:sz w:val="22"/>
              </w:rPr>
            </w:pPr>
            <w:r>
              <w:rPr>
                <w:rFonts w:hint="eastAsia" w:cs="Arial"/>
                <w:sz w:val="22"/>
              </w:rPr>
              <w:t>15.00</w:t>
            </w:r>
          </w:p>
          <w:p w14:paraId="7C591030">
            <w:pPr>
              <w:jc w:val="right"/>
              <w:rPr>
                <w:rFonts w:ascii="Times New Roman" w:hAnsi="Times New Roman" w:eastAsia="仿宋_GB2312" w:cs="Times New Roman"/>
                <w:color w:val="000000"/>
                <w:kern w:val="2"/>
                <w:sz w:val="24"/>
                <w:szCs w:val="22"/>
                <w:lang w:val="en-US" w:eastAsia="zh-CN" w:bidi="ar-SA"/>
              </w:rPr>
            </w:pPr>
          </w:p>
        </w:tc>
      </w:tr>
      <w:tr w14:paraId="482EA7B2">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EC283A">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2160299</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DA372E">
            <w:pPr>
              <w:rPr>
                <w:rFonts w:ascii="宋体" w:hAnsi="宋体" w:eastAsia="宋体" w:cs="Arial"/>
                <w:kern w:val="2"/>
                <w:sz w:val="22"/>
                <w:szCs w:val="22"/>
                <w:lang w:val="en-US" w:eastAsia="zh-CN" w:bidi="ar-SA"/>
              </w:rPr>
            </w:pPr>
            <w:r>
              <w:rPr>
                <w:rFonts w:hint="eastAsia" w:cs="Arial"/>
                <w:sz w:val="22"/>
              </w:rPr>
              <w:t xml:space="preserve">  其他商业流通事务支出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C7DFF">
            <w:pPr>
              <w:jc w:val="right"/>
              <w:rPr>
                <w:rFonts w:ascii="宋体" w:hAnsi="宋体" w:eastAsia="宋体" w:cs="Arial"/>
                <w:sz w:val="22"/>
              </w:rPr>
            </w:pPr>
            <w:r>
              <w:rPr>
                <w:rFonts w:hint="eastAsia" w:cs="Arial"/>
                <w:sz w:val="22"/>
              </w:rPr>
              <w:t>15.00</w:t>
            </w:r>
          </w:p>
          <w:p w14:paraId="675E39BC">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F763E">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894AB">
            <w:pPr>
              <w:jc w:val="right"/>
              <w:rPr>
                <w:rFonts w:ascii="宋体" w:hAnsi="宋体" w:eastAsia="宋体" w:cs="Arial"/>
                <w:sz w:val="22"/>
              </w:rPr>
            </w:pPr>
            <w:r>
              <w:rPr>
                <w:rFonts w:hint="eastAsia" w:cs="Arial"/>
                <w:sz w:val="22"/>
              </w:rPr>
              <w:t>15.00</w:t>
            </w:r>
          </w:p>
          <w:p w14:paraId="45D179F6">
            <w:pPr>
              <w:jc w:val="right"/>
              <w:rPr>
                <w:rFonts w:ascii="Times New Roman" w:hAnsi="Times New Roman" w:eastAsia="仿宋_GB2312" w:cs="Times New Roman"/>
                <w:color w:val="000000"/>
                <w:kern w:val="2"/>
                <w:sz w:val="24"/>
                <w:szCs w:val="22"/>
                <w:lang w:val="en-US" w:eastAsia="zh-CN" w:bidi="ar-SA"/>
              </w:rPr>
            </w:pPr>
          </w:p>
        </w:tc>
      </w:tr>
      <w:tr w14:paraId="6DC1E796">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191B79">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21699</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B9E7F1">
            <w:pPr>
              <w:rPr>
                <w:rFonts w:ascii="宋体" w:hAnsi="宋体" w:eastAsia="宋体" w:cs="Arial"/>
                <w:kern w:val="2"/>
                <w:sz w:val="22"/>
                <w:szCs w:val="22"/>
                <w:lang w:val="en-US" w:eastAsia="zh-CN" w:bidi="ar-SA"/>
              </w:rPr>
            </w:pPr>
            <w:r>
              <w:rPr>
                <w:rFonts w:hint="eastAsia" w:cs="Arial"/>
                <w:sz w:val="22"/>
              </w:rPr>
              <w:t>其他商业服务业等支出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5D8BF">
            <w:pPr>
              <w:jc w:val="right"/>
              <w:rPr>
                <w:rFonts w:ascii="宋体" w:hAnsi="宋体" w:eastAsia="宋体" w:cs="Arial"/>
                <w:sz w:val="22"/>
              </w:rPr>
            </w:pPr>
            <w:r>
              <w:rPr>
                <w:rFonts w:hint="eastAsia" w:cs="Arial"/>
                <w:sz w:val="22"/>
              </w:rPr>
              <w:t>200.00</w:t>
            </w:r>
          </w:p>
          <w:p w14:paraId="7EF62D0C">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E7F9C">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EE925">
            <w:pPr>
              <w:jc w:val="right"/>
              <w:rPr>
                <w:rFonts w:ascii="宋体" w:hAnsi="宋体" w:eastAsia="宋体" w:cs="Arial"/>
                <w:sz w:val="22"/>
              </w:rPr>
            </w:pPr>
            <w:r>
              <w:rPr>
                <w:rFonts w:hint="eastAsia" w:cs="Arial"/>
                <w:sz w:val="22"/>
              </w:rPr>
              <w:t>200.00</w:t>
            </w:r>
          </w:p>
          <w:p w14:paraId="04A2EB57">
            <w:pPr>
              <w:jc w:val="right"/>
              <w:rPr>
                <w:rFonts w:ascii="Times New Roman" w:hAnsi="Times New Roman" w:eastAsia="仿宋_GB2312" w:cs="Times New Roman"/>
                <w:color w:val="000000"/>
                <w:kern w:val="2"/>
                <w:sz w:val="24"/>
                <w:szCs w:val="22"/>
                <w:lang w:val="en-US" w:eastAsia="zh-CN" w:bidi="ar-SA"/>
              </w:rPr>
            </w:pPr>
          </w:p>
        </w:tc>
      </w:tr>
      <w:tr w14:paraId="66508EDB">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DCB9D86">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2169999</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66DFAC">
            <w:pPr>
              <w:rPr>
                <w:rFonts w:ascii="宋体" w:hAnsi="宋体" w:eastAsia="宋体" w:cs="Arial"/>
                <w:kern w:val="2"/>
                <w:sz w:val="22"/>
                <w:szCs w:val="22"/>
                <w:lang w:val="en-US" w:eastAsia="zh-CN" w:bidi="ar-SA"/>
              </w:rPr>
            </w:pPr>
            <w:r>
              <w:rPr>
                <w:rFonts w:hint="eastAsia" w:cs="Arial"/>
                <w:sz w:val="22"/>
              </w:rPr>
              <w:t xml:space="preserve">  其他商业服务业等支出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0C325">
            <w:pPr>
              <w:jc w:val="right"/>
              <w:rPr>
                <w:rFonts w:ascii="宋体" w:hAnsi="宋体" w:eastAsia="宋体" w:cs="Arial"/>
                <w:sz w:val="22"/>
              </w:rPr>
            </w:pPr>
            <w:r>
              <w:rPr>
                <w:rFonts w:hint="eastAsia" w:cs="Arial"/>
                <w:sz w:val="22"/>
              </w:rPr>
              <w:t>200.00</w:t>
            </w:r>
          </w:p>
          <w:p w14:paraId="2C742A9B">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18205">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8D8EB">
            <w:pPr>
              <w:jc w:val="right"/>
              <w:rPr>
                <w:rFonts w:ascii="宋体" w:hAnsi="宋体" w:eastAsia="宋体" w:cs="Arial"/>
                <w:sz w:val="22"/>
              </w:rPr>
            </w:pPr>
            <w:r>
              <w:rPr>
                <w:rFonts w:hint="eastAsia" w:cs="Arial"/>
                <w:sz w:val="22"/>
              </w:rPr>
              <w:t>200.00</w:t>
            </w:r>
          </w:p>
          <w:p w14:paraId="0BC5BE98">
            <w:pPr>
              <w:jc w:val="right"/>
              <w:rPr>
                <w:rFonts w:ascii="Times New Roman" w:hAnsi="Times New Roman" w:eastAsia="仿宋_GB2312" w:cs="Times New Roman"/>
                <w:color w:val="000000"/>
                <w:kern w:val="2"/>
                <w:sz w:val="24"/>
                <w:szCs w:val="22"/>
                <w:lang w:val="en-US" w:eastAsia="zh-CN" w:bidi="ar-SA"/>
              </w:rPr>
            </w:pPr>
          </w:p>
        </w:tc>
      </w:tr>
      <w:tr w14:paraId="50420270">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29F206">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221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34C169">
            <w:pPr>
              <w:rPr>
                <w:rFonts w:ascii="宋体" w:hAnsi="宋体" w:eastAsia="宋体" w:cs="Arial"/>
                <w:kern w:val="2"/>
                <w:sz w:val="22"/>
                <w:szCs w:val="22"/>
                <w:lang w:val="en-US" w:eastAsia="zh-CN" w:bidi="ar-SA"/>
              </w:rPr>
            </w:pPr>
            <w:r>
              <w:rPr>
                <w:rFonts w:hint="eastAsia" w:cs="Arial"/>
                <w:sz w:val="22"/>
              </w:rPr>
              <w:t>住房保障支出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46391">
            <w:pPr>
              <w:jc w:val="right"/>
              <w:rPr>
                <w:rFonts w:ascii="宋体" w:hAnsi="宋体" w:eastAsia="宋体" w:cs="Arial"/>
                <w:sz w:val="22"/>
              </w:rPr>
            </w:pPr>
            <w:r>
              <w:rPr>
                <w:rFonts w:hint="eastAsia" w:cs="Arial"/>
                <w:sz w:val="22"/>
              </w:rPr>
              <w:t>57.51</w:t>
            </w:r>
          </w:p>
          <w:p w14:paraId="315866DA">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B3A90">
            <w:pPr>
              <w:jc w:val="right"/>
              <w:rPr>
                <w:rFonts w:ascii="宋体" w:hAnsi="宋体" w:eastAsia="宋体" w:cs="Arial"/>
                <w:sz w:val="22"/>
              </w:rPr>
            </w:pPr>
            <w:r>
              <w:rPr>
                <w:rFonts w:hint="eastAsia" w:cs="Arial"/>
                <w:sz w:val="22"/>
              </w:rPr>
              <w:t>57.51</w:t>
            </w:r>
          </w:p>
          <w:p w14:paraId="30F97AA0">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5A516">
            <w:pPr>
              <w:rPr>
                <w:rFonts w:ascii="Times New Roman" w:hAnsi="Times New Roman" w:eastAsia="仿宋_GB2312" w:cs="Times New Roman"/>
                <w:color w:val="000000"/>
                <w:sz w:val="24"/>
              </w:rPr>
            </w:pPr>
          </w:p>
        </w:tc>
      </w:tr>
      <w:tr w14:paraId="6A4782F9">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B8B11A">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22102</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12E196">
            <w:pPr>
              <w:rPr>
                <w:rFonts w:ascii="宋体" w:hAnsi="宋体" w:eastAsia="宋体" w:cs="Arial"/>
                <w:kern w:val="2"/>
                <w:sz w:val="22"/>
                <w:szCs w:val="22"/>
                <w:lang w:val="en-US" w:eastAsia="zh-CN" w:bidi="ar-SA"/>
              </w:rPr>
            </w:pPr>
            <w:r>
              <w:rPr>
                <w:rFonts w:hint="eastAsia" w:cs="Arial"/>
                <w:sz w:val="22"/>
              </w:rPr>
              <w:t>住房改革支出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CD5E1">
            <w:pPr>
              <w:jc w:val="right"/>
              <w:rPr>
                <w:rFonts w:ascii="宋体" w:hAnsi="宋体" w:eastAsia="宋体" w:cs="Arial"/>
                <w:sz w:val="22"/>
              </w:rPr>
            </w:pPr>
            <w:r>
              <w:rPr>
                <w:rFonts w:hint="eastAsia" w:cs="Arial"/>
                <w:sz w:val="22"/>
              </w:rPr>
              <w:t>57.51</w:t>
            </w:r>
          </w:p>
          <w:p w14:paraId="4305EF12">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A4AC7">
            <w:pPr>
              <w:jc w:val="right"/>
              <w:rPr>
                <w:rFonts w:ascii="宋体" w:hAnsi="宋体" w:eastAsia="宋体" w:cs="Arial"/>
                <w:sz w:val="22"/>
              </w:rPr>
            </w:pPr>
            <w:r>
              <w:rPr>
                <w:rFonts w:hint="eastAsia" w:cs="Arial"/>
                <w:sz w:val="22"/>
              </w:rPr>
              <w:t>57.51</w:t>
            </w:r>
          </w:p>
          <w:p w14:paraId="0E493119">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4B727">
            <w:pPr>
              <w:rPr>
                <w:rFonts w:ascii="Times New Roman" w:hAnsi="Times New Roman" w:eastAsia="仿宋_GB2312" w:cs="Times New Roman"/>
                <w:color w:val="000000"/>
                <w:sz w:val="24"/>
              </w:rPr>
            </w:pPr>
          </w:p>
        </w:tc>
      </w:tr>
      <w:tr w14:paraId="1262AB43">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CEEB1E">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2210201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C618CB">
            <w:pPr>
              <w:rPr>
                <w:rFonts w:ascii="宋体" w:hAnsi="宋体" w:eastAsia="宋体" w:cs="Arial"/>
                <w:kern w:val="2"/>
                <w:sz w:val="22"/>
                <w:szCs w:val="22"/>
                <w:lang w:val="en-US" w:eastAsia="zh-CN" w:bidi="ar-SA"/>
              </w:rPr>
            </w:pPr>
            <w:r>
              <w:rPr>
                <w:rFonts w:hint="eastAsia" w:cs="Arial"/>
                <w:sz w:val="22"/>
              </w:rPr>
              <w:t xml:space="preserve">  住房公积金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7CBD1">
            <w:pPr>
              <w:jc w:val="right"/>
              <w:rPr>
                <w:rFonts w:ascii="宋体" w:hAnsi="宋体" w:eastAsia="宋体" w:cs="Arial"/>
                <w:sz w:val="22"/>
              </w:rPr>
            </w:pPr>
            <w:r>
              <w:rPr>
                <w:rFonts w:hint="eastAsia" w:cs="Arial"/>
                <w:sz w:val="22"/>
              </w:rPr>
              <w:t>57.51</w:t>
            </w:r>
          </w:p>
          <w:p w14:paraId="5CAB8D07">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27B17">
            <w:pPr>
              <w:jc w:val="right"/>
              <w:rPr>
                <w:rFonts w:ascii="宋体" w:hAnsi="宋体" w:eastAsia="宋体" w:cs="Arial"/>
                <w:sz w:val="22"/>
              </w:rPr>
            </w:pPr>
            <w:r>
              <w:rPr>
                <w:rFonts w:hint="eastAsia" w:cs="Arial"/>
                <w:sz w:val="22"/>
              </w:rPr>
              <w:t>57.51</w:t>
            </w:r>
          </w:p>
          <w:p w14:paraId="6D93B9B9">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52144">
            <w:pPr>
              <w:rPr>
                <w:rFonts w:ascii="Times New Roman" w:hAnsi="Times New Roman" w:eastAsia="仿宋_GB2312" w:cs="Times New Roman"/>
                <w:color w:val="000000"/>
                <w:sz w:val="24"/>
              </w:rPr>
            </w:pPr>
          </w:p>
        </w:tc>
      </w:tr>
      <w:tr w14:paraId="188EDAE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9AC15EE">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222</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BD72C6">
            <w:pPr>
              <w:rPr>
                <w:rFonts w:ascii="宋体" w:hAnsi="宋体" w:eastAsia="宋体" w:cs="Arial"/>
                <w:kern w:val="2"/>
                <w:sz w:val="22"/>
                <w:szCs w:val="22"/>
                <w:lang w:val="en-US" w:eastAsia="zh-CN" w:bidi="ar-SA"/>
              </w:rPr>
            </w:pPr>
            <w:r>
              <w:rPr>
                <w:rFonts w:hint="eastAsia" w:cs="Arial"/>
                <w:sz w:val="22"/>
              </w:rPr>
              <w:t>粮油物资储备支出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A76A4">
            <w:pPr>
              <w:jc w:val="right"/>
              <w:rPr>
                <w:rFonts w:ascii="宋体" w:hAnsi="宋体" w:eastAsia="宋体" w:cs="Arial"/>
                <w:sz w:val="22"/>
              </w:rPr>
            </w:pPr>
            <w:r>
              <w:rPr>
                <w:rFonts w:hint="eastAsia" w:cs="Arial"/>
                <w:sz w:val="22"/>
              </w:rPr>
              <w:t>50.00</w:t>
            </w:r>
          </w:p>
          <w:p w14:paraId="5FFDE8A0">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5F55A">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E2AF0">
            <w:pPr>
              <w:jc w:val="right"/>
              <w:rPr>
                <w:rFonts w:ascii="宋体" w:hAnsi="宋体" w:eastAsia="宋体" w:cs="Arial"/>
                <w:sz w:val="22"/>
              </w:rPr>
            </w:pPr>
            <w:r>
              <w:rPr>
                <w:rFonts w:hint="eastAsia" w:cs="Arial"/>
                <w:sz w:val="22"/>
              </w:rPr>
              <w:t>50.00</w:t>
            </w:r>
          </w:p>
          <w:p w14:paraId="1B1CE630">
            <w:pPr>
              <w:jc w:val="right"/>
              <w:rPr>
                <w:rFonts w:ascii="Times New Roman" w:hAnsi="Times New Roman" w:eastAsia="仿宋_GB2312" w:cs="Times New Roman"/>
                <w:color w:val="000000"/>
                <w:kern w:val="2"/>
                <w:sz w:val="24"/>
                <w:szCs w:val="22"/>
                <w:lang w:val="en-US" w:eastAsia="zh-CN" w:bidi="ar-SA"/>
              </w:rPr>
            </w:pPr>
          </w:p>
        </w:tc>
      </w:tr>
      <w:tr w14:paraId="0D8A3C5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F1D78D">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22205</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E34A2D">
            <w:pPr>
              <w:rPr>
                <w:rFonts w:ascii="宋体" w:hAnsi="宋体" w:eastAsia="宋体" w:cs="Arial"/>
                <w:kern w:val="2"/>
                <w:sz w:val="22"/>
                <w:szCs w:val="22"/>
                <w:lang w:val="en-US" w:eastAsia="zh-CN" w:bidi="ar-SA"/>
              </w:rPr>
            </w:pPr>
            <w:r>
              <w:rPr>
                <w:rFonts w:hint="eastAsia" w:cs="Arial"/>
                <w:sz w:val="22"/>
              </w:rPr>
              <w:t>重要商品储备</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D1465">
            <w:pPr>
              <w:jc w:val="right"/>
              <w:rPr>
                <w:rFonts w:ascii="宋体" w:hAnsi="宋体" w:eastAsia="宋体" w:cs="Arial"/>
                <w:sz w:val="22"/>
              </w:rPr>
            </w:pPr>
            <w:r>
              <w:rPr>
                <w:rFonts w:hint="eastAsia" w:cs="Arial"/>
                <w:sz w:val="22"/>
              </w:rPr>
              <w:t>50.00</w:t>
            </w:r>
          </w:p>
          <w:p w14:paraId="0B464837">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0B83B">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D7353">
            <w:pPr>
              <w:jc w:val="right"/>
              <w:rPr>
                <w:rFonts w:ascii="宋体" w:hAnsi="宋体" w:eastAsia="宋体" w:cs="Arial"/>
                <w:sz w:val="22"/>
              </w:rPr>
            </w:pPr>
            <w:r>
              <w:rPr>
                <w:rFonts w:hint="eastAsia" w:cs="Arial"/>
                <w:sz w:val="22"/>
              </w:rPr>
              <w:t>50.00</w:t>
            </w:r>
          </w:p>
          <w:p w14:paraId="393A1A60">
            <w:pPr>
              <w:jc w:val="right"/>
              <w:rPr>
                <w:rFonts w:ascii="Times New Roman" w:hAnsi="Times New Roman" w:eastAsia="仿宋_GB2312" w:cs="Times New Roman"/>
                <w:color w:val="000000"/>
                <w:kern w:val="2"/>
                <w:sz w:val="24"/>
                <w:szCs w:val="22"/>
                <w:lang w:val="en-US" w:eastAsia="zh-CN" w:bidi="ar-SA"/>
              </w:rPr>
            </w:pPr>
          </w:p>
        </w:tc>
      </w:tr>
      <w:tr w14:paraId="045192D7">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0EDD6D">
            <w:pPr>
              <w:jc w:val="left"/>
              <w:rPr>
                <w:rFonts w:ascii="Times New Roman" w:hAnsi="Times New Roman" w:eastAsia="仿宋_GB2312" w:cs="Times New Roman"/>
                <w:color w:val="000000"/>
                <w:kern w:val="2"/>
                <w:sz w:val="18"/>
                <w:szCs w:val="18"/>
                <w:lang w:val="en-US" w:eastAsia="zh-CN" w:bidi="ar-SA"/>
              </w:rPr>
            </w:pPr>
            <w:r>
              <w:rPr>
                <w:rFonts w:ascii="Times New Roman" w:hAnsi="Times New Roman" w:eastAsia="仿宋_GB2312" w:cs="Times New Roman"/>
                <w:color w:val="000000"/>
                <w:sz w:val="18"/>
                <w:szCs w:val="18"/>
              </w:rPr>
              <w:t>2220511</w:t>
            </w:r>
          </w:p>
        </w:tc>
        <w:tc>
          <w:tcPr>
            <w:tcW w:w="23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941BA1">
            <w:pPr>
              <w:rPr>
                <w:rFonts w:ascii="宋体" w:hAnsi="宋体" w:eastAsia="宋体" w:cs="Arial"/>
                <w:kern w:val="2"/>
                <w:sz w:val="22"/>
                <w:szCs w:val="22"/>
                <w:lang w:val="en-US" w:eastAsia="zh-CN" w:bidi="ar-SA"/>
              </w:rPr>
            </w:pPr>
            <w:r>
              <w:rPr>
                <w:rFonts w:hint="eastAsia" w:cs="Arial"/>
                <w:sz w:val="22"/>
              </w:rPr>
              <w:t xml:space="preserve">  应急物资储备</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BAC2A">
            <w:pPr>
              <w:jc w:val="right"/>
              <w:rPr>
                <w:rFonts w:ascii="宋体" w:hAnsi="宋体" w:eastAsia="宋体" w:cs="Arial"/>
                <w:sz w:val="22"/>
              </w:rPr>
            </w:pPr>
            <w:r>
              <w:rPr>
                <w:rFonts w:hint="eastAsia" w:cs="Arial"/>
                <w:sz w:val="22"/>
              </w:rPr>
              <w:t>50.00</w:t>
            </w:r>
          </w:p>
          <w:p w14:paraId="60C92CF8">
            <w:pPr>
              <w:jc w:val="right"/>
              <w:rPr>
                <w:rFonts w:ascii="Times New Roman" w:hAnsi="Times New Roman" w:eastAsia="仿宋_GB2312" w:cs="Times New Roman"/>
                <w:color w:val="000000"/>
                <w:kern w:val="2"/>
                <w:sz w:val="24"/>
                <w:szCs w:val="22"/>
                <w:lang w:val="en-US" w:eastAsia="zh-CN" w:bidi="ar-SA"/>
              </w:rPr>
            </w:pP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88431">
            <w:pPr>
              <w:jc w:val="right"/>
              <w:rPr>
                <w:rFonts w:ascii="Times New Roman" w:hAnsi="Times New Roman" w:eastAsia="仿宋_GB2312" w:cs="Times New Roman"/>
                <w:color w:val="000000"/>
                <w:kern w:val="2"/>
                <w:sz w:val="24"/>
                <w:szCs w:val="22"/>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05D71">
            <w:pPr>
              <w:jc w:val="right"/>
              <w:rPr>
                <w:rFonts w:ascii="宋体" w:hAnsi="宋体" w:eastAsia="宋体" w:cs="Arial"/>
                <w:sz w:val="22"/>
              </w:rPr>
            </w:pPr>
            <w:r>
              <w:rPr>
                <w:rFonts w:hint="eastAsia" w:cs="Arial"/>
                <w:sz w:val="22"/>
              </w:rPr>
              <w:t>50.00</w:t>
            </w:r>
          </w:p>
          <w:p w14:paraId="49140889">
            <w:pPr>
              <w:jc w:val="right"/>
              <w:rPr>
                <w:rFonts w:ascii="Times New Roman" w:hAnsi="Times New Roman" w:eastAsia="仿宋_GB2312" w:cs="Times New Roman"/>
                <w:color w:val="000000"/>
                <w:kern w:val="2"/>
                <w:sz w:val="24"/>
                <w:szCs w:val="22"/>
                <w:lang w:val="en-US" w:eastAsia="zh-CN" w:bidi="ar-SA"/>
              </w:rPr>
            </w:pPr>
          </w:p>
        </w:tc>
      </w:tr>
      <w:tr w14:paraId="689CB9F5">
        <w:tblPrEx>
          <w:tblCellMar>
            <w:top w:w="15" w:type="dxa"/>
            <w:left w:w="15" w:type="dxa"/>
            <w:bottom w:w="15" w:type="dxa"/>
            <w:right w:w="15" w:type="dxa"/>
          </w:tblCellMar>
        </w:tblPrEx>
        <w:trPr>
          <w:trHeight w:val="803" w:hRule="atLeast"/>
          <w:jc w:val="center"/>
        </w:trPr>
        <w:tc>
          <w:tcPr>
            <w:tcW w:w="10900" w:type="dxa"/>
            <w:gridSpan w:val="6"/>
            <w:shd w:val="clear" w:color="auto" w:fill="auto"/>
            <w:vAlign w:val="center"/>
          </w:tcPr>
          <w:p w14:paraId="5C43E84F">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注：本表反映部门本年度一般公共预算财政拨款支出情况。</w:t>
            </w:r>
          </w:p>
        </w:tc>
      </w:tr>
    </w:tbl>
    <w:p w14:paraId="04905ABE">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760" w:type="dxa"/>
        <w:jc w:val="center"/>
        <w:tblLayout w:type="fixed"/>
        <w:tblCellMar>
          <w:top w:w="15" w:type="dxa"/>
          <w:left w:w="15" w:type="dxa"/>
          <w:bottom w:w="15" w:type="dxa"/>
          <w:right w:w="15" w:type="dxa"/>
        </w:tblCellMar>
      </w:tblPr>
      <w:tblGrid>
        <w:gridCol w:w="663"/>
        <w:gridCol w:w="2440"/>
        <w:gridCol w:w="544"/>
        <w:gridCol w:w="634"/>
        <w:gridCol w:w="1871"/>
        <w:gridCol w:w="721"/>
        <w:gridCol w:w="615"/>
        <w:gridCol w:w="2543"/>
        <w:gridCol w:w="729"/>
      </w:tblGrid>
      <w:tr w14:paraId="1E143106">
        <w:tblPrEx>
          <w:tblCellMar>
            <w:top w:w="15" w:type="dxa"/>
            <w:left w:w="15" w:type="dxa"/>
            <w:bottom w:w="15" w:type="dxa"/>
            <w:right w:w="15" w:type="dxa"/>
          </w:tblCellMar>
        </w:tblPrEx>
        <w:trPr>
          <w:trHeight w:val="619" w:hRule="atLeast"/>
          <w:jc w:val="center"/>
        </w:trPr>
        <w:tc>
          <w:tcPr>
            <w:tcW w:w="10760" w:type="dxa"/>
            <w:gridSpan w:val="9"/>
            <w:shd w:val="clear" w:color="auto" w:fill="FFFFFF"/>
            <w:vAlign w:val="center"/>
          </w:tcPr>
          <w:p w14:paraId="734E0CD2">
            <w:pPr>
              <w:widowControl/>
              <w:tabs>
                <w:tab w:val="left" w:pos="3809"/>
              </w:tabs>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b/>
                <w:bCs/>
                <w:color w:val="000000"/>
                <w:kern w:val="0"/>
                <w:sz w:val="32"/>
                <w:szCs w:val="32"/>
                <w:lang w:bidi="ar"/>
              </w:rPr>
              <w:t>一般公共预算财政拨款基本支出决算</w:t>
            </w:r>
            <w:r>
              <w:rPr>
                <w:rStyle w:val="19"/>
                <w:rFonts w:hint="default" w:ascii="Times New Roman" w:hAnsi="Times New Roman" w:eastAsia="仿宋_GB2312" w:cs="Times New Roman"/>
                <w:b/>
                <w:bCs/>
                <w:lang w:bidi="ar"/>
              </w:rPr>
              <w:t>明细</w:t>
            </w:r>
            <w:r>
              <w:rPr>
                <w:rStyle w:val="20"/>
                <w:rFonts w:hint="default" w:ascii="Times New Roman" w:hAnsi="Times New Roman" w:eastAsia="仿宋_GB2312" w:cs="Times New Roman"/>
                <w:b/>
                <w:bCs/>
                <w:lang w:bidi="ar"/>
              </w:rPr>
              <w:t>表</w:t>
            </w:r>
          </w:p>
        </w:tc>
      </w:tr>
      <w:tr w14:paraId="3ADA82B5">
        <w:tblPrEx>
          <w:tblCellMar>
            <w:top w:w="15" w:type="dxa"/>
            <w:left w:w="15" w:type="dxa"/>
            <w:bottom w:w="15" w:type="dxa"/>
            <w:right w:w="15" w:type="dxa"/>
          </w:tblCellMar>
        </w:tblPrEx>
        <w:trPr>
          <w:trHeight w:val="211" w:hRule="atLeast"/>
          <w:jc w:val="center"/>
        </w:trPr>
        <w:tc>
          <w:tcPr>
            <w:tcW w:w="663" w:type="dxa"/>
            <w:shd w:val="clear" w:color="auto" w:fill="FFFFFF"/>
            <w:vAlign w:val="center"/>
          </w:tcPr>
          <w:p w14:paraId="0EA77863">
            <w:pPr>
              <w:jc w:val="center"/>
              <w:rPr>
                <w:rFonts w:ascii="Times New Roman" w:hAnsi="Times New Roman" w:eastAsia="仿宋_GB2312" w:cs="Times New Roman"/>
                <w:color w:val="000000"/>
                <w:sz w:val="20"/>
                <w:szCs w:val="20"/>
              </w:rPr>
            </w:pPr>
          </w:p>
        </w:tc>
        <w:tc>
          <w:tcPr>
            <w:tcW w:w="2440" w:type="dxa"/>
            <w:shd w:val="clear" w:color="auto" w:fill="FFFFFF"/>
            <w:vAlign w:val="center"/>
          </w:tcPr>
          <w:p w14:paraId="240FCB85">
            <w:pPr>
              <w:jc w:val="center"/>
              <w:rPr>
                <w:rFonts w:ascii="Times New Roman" w:hAnsi="Times New Roman" w:eastAsia="仿宋_GB2312" w:cs="Times New Roman"/>
                <w:color w:val="000000"/>
                <w:sz w:val="20"/>
                <w:szCs w:val="20"/>
              </w:rPr>
            </w:pPr>
          </w:p>
        </w:tc>
        <w:tc>
          <w:tcPr>
            <w:tcW w:w="544" w:type="dxa"/>
            <w:shd w:val="clear" w:color="auto" w:fill="FFFFFF"/>
            <w:vAlign w:val="center"/>
          </w:tcPr>
          <w:p w14:paraId="37E883F8">
            <w:pPr>
              <w:jc w:val="center"/>
              <w:rPr>
                <w:rFonts w:ascii="Times New Roman" w:hAnsi="Times New Roman" w:eastAsia="仿宋_GB2312" w:cs="Times New Roman"/>
                <w:color w:val="000000"/>
                <w:sz w:val="20"/>
                <w:szCs w:val="20"/>
              </w:rPr>
            </w:pPr>
          </w:p>
        </w:tc>
        <w:tc>
          <w:tcPr>
            <w:tcW w:w="634" w:type="dxa"/>
            <w:shd w:val="clear" w:color="auto" w:fill="FFFFFF"/>
            <w:vAlign w:val="center"/>
          </w:tcPr>
          <w:p w14:paraId="5403D09E">
            <w:pPr>
              <w:rPr>
                <w:rFonts w:ascii="Times New Roman" w:hAnsi="Times New Roman" w:eastAsia="仿宋_GB2312" w:cs="Times New Roman"/>
                <w:color w:val="000000"/>
                <w:sz w:val="20"/>
                <w:szCs w:val="20"/>
              </w:rPr>
            </w:pPr>
          </w:p>
        </w:tc>
        <w:tc>
          <w:tcPr>
            <w:tcW w:w="1871" w:type="dxa"/>
            <w:shd w:val="clear" w:color="auto" w:fill="FFFFFF"/>
            <w:vAlign w:val="center"/>
          </w:tcPr>
          <w:p w14:paraId="7422D1E6">
            <w:pPr>
              <w:rPr>
                <w:rFonts w:ascii="Times New Roman" w:hAnsi="Times New Roman" w:eastAsia="仿宋_GB2312" w:cs="Times New Roman"/>
                <w:color w:val="000000"/>
                <w:sz w:val="20"/>
                <w:szCs w:val="20"/>
              </w:rPr>
            </w:pPr>
          </w:p>
        </w:tc>
        <w:tc>
          <w:tcPr>
            <w:tcW w:w="721" w:type="dxa"/>
            <w:shd w:val="clear" w:color="auto" w:fill="FFFFFF"/>
            <w:vAlign w:val="center"/>
          </w:tcPr>
          <w:p w14:paraId="196718A6">
            <w:pPr>
              <w:rPr>
                <w:rFonts w:ascii="Times New Roman" w:hAnsi="Times New Roman" w:eastAsia="仿宋_GB2312" w:cs="Times New Roman"/>
                <w:color w:val="000000"/>
                <w:sz w:val="20"/>
                <w:szCs w:val="20"/>
              </w:rPr>
            </w:pPr>
          </w:p>
        </w:tc>
        <w:tc>
          <w:tcPr>
            <w:tcW w:w="615" w:type="dxa"/>
            <w:shd w:val="clear" w:color="auto" w:fill="FFFFFF"/>
            <w:vAlign w:val="center"/>
          </w:tcPr>
          <w:p w14:paraId="054155B2">
            <w:pPr>
              <w:rPr>
                <w:rFonts w:ascii="Times New Roman" w:hAnsi="Times New Roman" w:eastAsia="仿宋_GB2312" w:cs="Times New Roman"/>
                <w:color w:val="000000"/>
                <w:sz w:val="20"/>
                <w:szCs w:val="20"/>
              </w:rPr>
            </w:pPr>
          </w:p>
        </w:tc>
        <w:tc>
          <w:tcPr>
            <w:tcW w:w="3272" w:type="dxa"/>
            <w:gridSpan w:val="2"/>
            <w:shd w:val="clear" w:color="auto" w:fill="FFFFFF"/>
            <w:vAlign w:val="center"/>
          </w:tcPr>
          <w:p w14:paraId="06B71F3D">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公开06表</w:t>
            </w:r>
          </w:p>
        </w:tc>
      </w:tr>
      <w:tr w14:paraId="144FC90A">
        <w:tblPrEx>
          <w:tblCellMar>
            <w:top w:w="15" w:type="dxa"/>
            <w:left w:w="15" w:type="dxa"/>
            <w:bottom w:w="15" w:type="dxa"/>
            <w:right w:w="15" w:type="dxa"/>
          </w:tblCellMar>
        </w:tblPrEx>
        <w:trPr>
          <w:trHeight w:val="266" w:hRule="atLeast"/>
          <w:jc w:val="center"/>
        </w:trPr>
        <w:tc>
          <w:tcPr>
            <w:tcW w:w="3647" w:type="dxa"/>
            <w:gridSpan w:val="3"/>
            <w:shd w:val="clear" w:color="auto" w:fill="auto"/>
            <w:vAlign w:val="center"/>
          </w:tcPr>
          <w:p w14:paraId="32351B64">
            <w:pP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t>石家庄市桥西区发展和改革局</w:t>
            </w:r>
          </w:p>
        </w:tc>
        <w:tc>
          <w:tcPr>
            <w:tcW w:w="634" w:type="dxa"/>
            <w:shd w:val="clear" w:color="auto" w:fill="auto"/>
            <w:vAlign w:val="center"/>
          </w:tcPr>
          <w:p w14:paraId="7BA07D1A">
            <w:pPr>
              <w:rPr>
                <w:rFonts w:ascii="Times New Roman" w:hAnsi="Times New Roman" w:eastAsia="仿宋_GB2312" w:cs="Times New Roman"/>
                <w:color w:val="000000"/>
                <w:sz w:val="20"/>
                <w:szCs w:val="20"/>
              </w:rPr>
            </w:pPr>
          </w:p>
        </w:tc>
        <w:tc>
          <w:tcPr>
            <w:tcW w:w="1871" w:type="dxa"/>
            <w:shd w:val="clear" w:color="auto" w:fill="auto"/>
            <w:vAlign w:val="center"/>
          </w:tcPr>
          <w:p w14:paraId="4B2550F2">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721" w:type="dxa"/>
            <w:shd w:val="clear" w:color="auto" w:fill="auto"/>
            <w:vAlign w:val="center"/>
          </w:tcPr>
          <w:p w14:paraId="652BB898">
            <w:pPr>
              <w:rPr>
                <w:rFonts w:ascii="Times New Roman" w:hAnsi="Times New Roman" w:eastAsia="仿宋_GB2312" w:cs="Times New Roman"/>
                <w:color w:val="000000"/>
                <w:sz w:val="20"/>
                <w:szCs w:val="20"/>
              </w:rPr>
            </w:pPr>
          </w:p>
        </w:tc>
        <w:tc>
          <w:tcPr>
            <w:tcW w:w="615" w:type="dxa"/>
            <w:shd w:val="clear" w:color="auto" w:fill="auto"/>
            <w:vAlign w:val="center"/>
          </w:tcPr>
          <w:p w14:paraId="7C3312B8">
            <w:pPr>
              <w:rPr>
                <w:rFonts w:ascii="Times New Roman" w:hAnsi="Times New Roman" w:eastAsia="仿宋_GB2312" w:cs="Times New Roman"/>
                <w:color w:val="000000"/>
                <w:sz w:val="20"/>
                <w:szCs w:val="20"/>
              </w:rPr>
            </w:pPr>
          </w:p>
        </w:tc>
        <w:tc>
          <w:tcPr>
            <w:tcW w:w="3272" w:type="dxa"/>
            <w:gridSpan w:val="2"/>
            <w:shd w:val="clear" w:color="auto" w:fill="auto"/>
            <w:vAlign w:val="center"/>
          </w:tcPr>
          <w:p w14:paraId="4B2E22B7">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3BFFE1E7">
        <w:tblPrEx>
          <w:tblCellMar>
            <w:top w:w="15" w:type="dxa"/>
            <w:left w:w="15" w:type="dxa"/>
            <w:bottom w:w="15" w:type="dxa"/>
            <w:right w:w="15" w:type="dxa"/>
          </w:tblCellMar>
        </w:tblPrEx>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5D35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77D5C">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7DE3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1A46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CEA4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70DF0">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0C9D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DC49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71A15">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19A4FD04">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890A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8283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工资福利支出</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93BE3">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C22D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196A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98DFB">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998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754E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债务利息及费用支出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8DFBD">
            <w:pPr>
              <w:rPr>
                <w:rFonts w:ascii="Times New Roman" w:hAnsi="Times New Roman" w:eastAsia="仿宋_GB2312" w:cs="Times New Roman"/>
                <w:color w:val="000000"/>
                <w:sz w:val="20"/>
                <w:szCs w:val="20"/>
              </w:rPr>
            </w:pPr>
          </w:p>
        </w:tc>
      </w:tr>
      <w:tr w14:paraId="57F0BD10">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E53E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7EB8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基本工资</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BA1D8">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F8AB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A8A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8F381">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BEA6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F0FC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国内债务付息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0A9F7">
            <w:pPr>
              <w:rPr>
                <w:rFonts w:ascii="Times New Roman" w:hAnsi="Times New Roman" w:eastAsia="仿宋_GB2312" w:cs="Times New Roman"/>
                <w:color w:val="000000"/>
                <w:sz w:val="20"/>
                <w:szCs w:val="20"/>
              </w:rPr>
            </w:pPr>
          </w:p>
        </w:tc>
      </w:tr>
      <w:tr w14:paraId="65693E43">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5B72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0452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津贴补贴</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8E54A">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D3C5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8AC2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印刷费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E07E3">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B6AE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3FC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国外债务付息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28D91">
            <w:pPr>
              <w:rPr>
                <w:rFonts w:ascii="Times New Roman" w:hAnsi="Times New Roman" w:eastAsia="仿宋_GB2312" w:cs="Times New Roman"/>
                <w:color w:val="000000"/>
                <w:sz w:val="20"/>
                <w:szCs w:val="20"/>
              </w:rPr>
            </w:pPr>
          </w:p>
        </w:tc>
      </w:tr>
      <w:tr w14:paraId="513B85A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0B35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B1E7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04299">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22B2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6603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咨询费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4BD34">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EACF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139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049EB">
            <w:pPr>
              <w:rPr>
                <w:rFonts w:ascii="Times New Roman" w:hAnsi="Times New Roman" w:eastAsia="仿宋_GB2312" w:cs="Times New Roman"/>
                <w:color w:val="000000"/>
                <w:sz w:val="20"/>
                <w:szCs w:val="20"/>
              </w:rPr>
            </w:pPr>
          </w:p>
        </w:tc>
      </w:tr>
      <w:tr w14:paraId="2A93870C">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644A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30106</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4C97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伙食补助费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AD5CF">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312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0042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手续费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3DD5D">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7D8C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DC8C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房屋建筑物购建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0C498">
            <w:pPr>
              <w:rPr>
                <w:rFonts w:ascii="Times New Roman" w:hAnsi="Times New Roman" w:eastAsia="仿宋_GB2312" w:cs="Times New Roman"/>
                <w:color w:val="000000"/>
                <w:sz w:val="20"/>
                <w:szCs w:val="20"/>
              </w:rPr>
            </w:pPr>
          </w:p>
        </w:tc>
      </w:tr>
      <w:tr w14:paraId="101343C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B48E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30107</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5B2D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绩效工资</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B3D4B">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0670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0AE0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水费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A5885">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6893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60D3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A2681">
            <w:pPr>
              <w:rPr>
                <w:rFonts w:ascii="Times New Roman" w:hAnsi="Times New Roman" w:eastAsia="仿宋_GB2312" w:cs="Times New Roman"/>
                <w:color w:val="000000"/>
                <w:sz w:val="20"/>
                <w:szCs w:val="20"/>
              </w:rPr>
            </w:pPr>
          </w:p>
        </w:tc>
      </w:tr>
      <w:tr w14:paraId="5F3E1F0A">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79B8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30108</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07CA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5"/>
                <w:szCs w:val="15"/>
                <w:lang w:bidi="ar"/>
              </w:rPr>
              <w:t>机关事业单位基本养老保险缴费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FB80E">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14E2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D9C1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8A390">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2A0B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5C1C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B394F">
            <w:pPr>
              <w:rPr>
                <w:rFonts w:ascii="Times New Roman" w:hAnsi="Times New Roman" w:eastAsia="仿宋_GB2312" w:cs="Times New Roman"/>
                <w:color w:val="000000"/>
                <w:sz w:val="20"/>
                <w:szCs w:val="20"/>
              </w:rPr>
            </w:pPr>
          </w:p>
        </w:tc>
      </w:tr>
      <w:tr w14:paraId="7869D6C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43DD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FB4F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职业年金缴费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3EBB9">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16A3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BC9E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邮电费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47F20">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514F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31005</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955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基础设施建设</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E24D1">
            <w:pPr>
              <w:rPr>
                <w:rFonts w:ascii="Times New Roman" w:hAnsi="Times New Roman" w:eastAsia="仿宋_GB2312" w:cs="Times New Roman"/>
                <w:color w:val="000000"/>
                <w:sz w:val="20"/>
                <w:szCs w:val="20"/>
              </w:rPr>
            </w:pPr>
          </w:p>
        </w:tc>
      </w:tr>
      <w:tr w14:paraId="770B15C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208C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30110</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F227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职工基本医疗保险缴费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EE983">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475A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8B34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取暖费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D907C">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52F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31006</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F0D6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大型修缮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3A561">
            <w:pPr>
              <w:rPr>
                <w:rFonts w:ascii="Times New Roman" w:hAnsi="Times New Roman" w:eastAsia="仿宋_GB2312" w:cs="Times New Roman"/>
                <w:color w:val="000000"/>
                <w:sz w:val="20"/>
                <w:szCs w:val="20"/>
              </w:rPr>
            </w:pPr>
          </w:p>
        </w:tc>
      </w:tr>
      <w:tr w14:paraId="2A8E80E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6EE7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0D70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公务员医疗补助缴费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F8277">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B29B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ED6F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物业管理费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7237F">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6F42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063D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信息网络及软件购置更新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6EC4A">
            <w:pPr>
              <w:rPr>
                <w:rFonts w:ascii="Times New Roman" w:hAnsi="Times New Roman" w:eastAsia="仿宋_GB2312" w:cs="Times New Roman"/>
                <w:color w:val="000000"/>
                <w:sz w:val="20"/>
                <w:szCs w:val="20"/>
              </w:rPr>
            </w:pPr>
          </w:p>
        </w:tc>
      </w:tr>
      <w:tr w14:paraId="2FD53A8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2CB8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4A02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其他社会保障缴费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00805">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9D4D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3297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差旅费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E6CA1">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3601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4C2D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物资储备</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EA237">
            <w:pPr>
              <w:rPr>
                <w:rFonts w:ascii="Times New Roman" w:hAnsi="Times New Roman" w:eastAsia="仿宋_GB2312" w:cs="Times New Roman"/>
                <w:color w:val="000000"/>
                <w:sz w:val="20"/>
                <w:szCs w:val="20"/>
              </w:rPr>
            </w:pPr>
          </w:p>
        </w:tc>
      </w:tr>
      <w:tr w14:paraId="571C3A8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4DD9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B279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住房公积金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F89E2">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927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548C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 xml:space="preserve">  因公出国（境）费用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4EEFC">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AFA8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BDAE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土地补偿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DCF3F">
            <w:pPr>
              <w:rPr>
                <w:rFonts w:ascii="Times New Roman" w:hAnsi="Times New Roman" w:eastAsia="仿宋_GB2312" w:cs="Times New Roman"/>
                <w:color w:val="000000"/>
                <w:sz w:val="20"/>
                <w:szCs w:val="20"/>
              </w:rPr>
            </w:pPr>
          </w:p>
        </w:tc>
      </w:tr>
      <w:tr w14:paraId="4DCCE73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1F94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30114</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496C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7A246">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C524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373A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维修（护）费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E04D3">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69B7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E75E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安置补助</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3BBF6">
            <w:pPr>
              <w:rPr>
                <w:rFonts w:ascii="Times New Roman" w:hAnsi="Times New Roman" w:eastAsia="仿宋_GB2312" w:cs="Times New Roman"/>
                <w:color w:val="000000"/>
                <w:sz w:val="20"/>
                <w:szCs w:val="20"/>
              </w:rPr>
            </w:pPr>
          </w:p>
        </w:tc>
      </w:tr>
      <w:tr w14:paraId="1562F06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2A3C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30199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E3ED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其他工资福利支出</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BE657">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6FC7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20FC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租赁费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29C87">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28B2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1D88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地上附着物和青苗补偿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3B3F5">
            <w:pPr>
              <w:rPr>
                <w:rFonts w:ascii="Times New Roman" w:hAnsi="Times New Roman" w:eastAsia="仿宋_GB2312" w:cs="Times New Roman"/>
                <w:color w:val="000000"/>
                <w:sz w:val="20"/>
                <w:szCs w:val="20"/>
              </w:rPr>
            </w:pPr>
          </w:p>
        </w:tc>
      </w:tr>
      <w:tr w14:paraId="3BCA0AB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3919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5EC9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对个人和家庭的补助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A997F">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F378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C84D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会议费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A4E6D">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B1AD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CDEB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拆迁补偿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99253">
            <w:pPr>
              <w:rPr>
                <w:rFonts w:ascii="Times New Roman" w:hAnsi="Times New Roman" w:eastAsia="仿宋_GB2312" w:cs="Times New Roman"/>
                <w:color w:val="000000"/>
                <w:sz w:val="20"/>
                <w:szCs w:val="20"/>
              </w:rPr>
            </w:pPr>
          </w:p>
        </w:tc>
      </w:tr>
      <w:tr w14:paraId="7A13F67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7262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7952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离休费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6679D">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317C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AAF6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培训费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68F73">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54F3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5F0E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公务用车购置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A9818">
            <w:pPr>
              <w:rPr>
                <w:rFonts w:ascii="Times New Roman" w:hAnsi="Times New Roman" w:eastAsia="仿宋_GB2312" w:cs="Times New Roman"/>
                <w:color w:val="000000"/>
                <w:sz w:val="20"/>
                <w:szCs w:val="20"/>
              </w:rPr>
            </w:pPr>
          </w:p>
        </w:tc>
      </w:tr>
      <w:tr w14:paraId="6153E82F">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D479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8EA5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退休费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1E61A">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FCAB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5D04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公务接待费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1A5DA">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D77C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57AE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其他交通工具购置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00802">
            <w:pPr>
              <w:rPr>
                <w:rFonts w:ascii="Times New Roman" w:hAnsi="Times New Roman" w:eastAsia="仿宋_GB2312" w:cs="Times New Roman"/>
                <w:color w:val="000000"/>
                <w:sz w:val="20"/>
                <w:szCs w:val="20"/>
              </w:rPr>
            </w:pPr>
          </w:p>
        </w:tc>
      </w:tr>
      <w:tr w14:paraId="1A95F47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7D6A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042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退职（役）费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26EAD">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9BB7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A8CE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专用材料费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208AF">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63B8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1CF5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文物和陈列品购置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B0087">
            <w:pPr>
              <w:rPr>
                <w:rFonts w:ascii="Times New Roman" w:hAnsi="Times New Roman" w:eastAsia="仿宋_GB2312" w:cs="Times New Roman"/>
                <w:color w:val="000000"/>
                <w:sz w:val="20"/>
                <w:szCs w:val="20"/>
              </w:rPr>
            </w:pPr>
          </w:p>
        </w:tc>
      </w:tr>
      <w:tr w14:paraId="2704A64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B6A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30304</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3AC8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抚恤金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B9FD9">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CB4D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D31B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被装购置费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CF28E">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D6EF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F282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无形资产购置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9A9C5">
            <w:pPr>
              <w:rPr>
                <w:rFonts w:ascii="Times New Roman" w:hAnsi="Times New Roman" w:eastAsia="仿宋_GB2312" w:cs="Times New Roman"/>
                <w:color w:val="000000"/>
                <w:sz w:val="20"/>
                <w:szCs w:val="20"/>
              </w:rPr>
            </w:pPr>
          </w:p>
        </w:tc>
      </w:tr>
      <w:tr w14:paraId="36A19E0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2DBC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30305</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DFCB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生活补助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EA417">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C956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5D28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专用燃料费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45F86">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9DF8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F024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86B49">
            <w:pPr>
              <w:rPr>
                <w:rFonts w:ascii="Times New Roman" w:hAnsi="Times New Roman" w:eastAsia="仿宋_GB2312" w:cs="Times New Roman"/>
                <w:color w:val="000000"/>
                <w:sz w:val="20"/>
                <w:szCs w:val="20"/>
              </w:rPr>
            </w:pPr>
          </w:p>
        </w:tc>
      </w:tr>
      <w:tr w14:paraId="22CF76D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E336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30306</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3478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救济费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143AD">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F53A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CFA4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劳务费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00E0D">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4BCB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27B04">
            <w:pPr>
              <w:widowControl/>
              <w:ind w:left="214" w:leftChars="102"/>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4514D">
            <w:pPr>
              <w:rPr>
                <w:rFonts w:ascii="Times New Roman" w:hAnsi="Times New Roman" w:eastAsia="仿宋_GB2312" w:cs="Times New Roman"/>
                <w:color w:val="000000"/>
                <w:sz w:val="20"/>
                <w:szCs w:val="20"/>
              </w:rPr>
            </w:pPr>
          </w:p>
        </w:tc>
      </w:tr>
      <w:tr w14:paraId="482C4DE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BB72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30307</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1224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A335B">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0DA9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F354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委托业务费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82FF6">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9E94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207F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国家赔偿费用支出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DAC0B">
            <w:pPr>
              <w:rPr>
                <w:rFonts w:ascii="Times New Roman" w:hAnsi="Times New Roman" w:eastAsia="仿宋_GB2312" w:cs="Times New Roman"/>
                <w:color w:val="000000"/>
                <w:sz w:val="20"/>
                <w:szCs w:val="20"/>
              </w:rPr>
            </w:pPr>
          </w:p>
        </w:tc>
      </w:tr>
      <w:tr w14:paraId="3E59E467">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154F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30308</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C30E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助学金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0FE74">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CEC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ED5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工会经费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FF3B4">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4A33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460C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对民间非营利组织和群众性自治组织补贴</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16C16">
            <w:pPr>
              <w:rPr>
                <w:rFonts w:ascii="Times New Roman" w:hAnsi="Times New Roman" w:eastAsia="仿宋_GB2312" w:cs="Times New Roman"/>
                <w:color w:val="000000"/>
                <w:sz w:val="20"/>
                <w:szCs w:val="20"/>
              </w:rPr>
            </w:pPr>
          </w:p>
        </w:tc>
      </w:tr>
      <w:tr w14:paraId="6194B14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507D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2332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奖励金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E3165">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E3C2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0865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福利费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FBDF8">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D391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91E7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经常性赠与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E1983">
            <w:pPr>
              <w:rPr>
                <w:rFonts w:ascii="Times New Roman" w:hAnsi="Times New Roman" w:eastAsia="仿宋_GB2312" w:cs="Times New Roman"/>
                <w:color w:val="000000"/>
                <w:sz w:val="20"/>
                <w:szCs w:val="20"/>
              </w:rPr>
            </w:pPr>
          </w:p>
        </w:tc>
      </w:tr>
      <w:tr w14:paraId="12B7080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7523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30310</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4EDD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个人农业生产补贴</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BF711">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D1E5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8F74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公务用车运行维护费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66ABF">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25D7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A22E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资本性赠与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6E165">
            <w:pPr>
              <w:rPr>
                <w:rFonts w:ascii="Times New Roman" w:hAnsi="Times New Roman" w:eastAsia="仿宋_GB2312" w:cs="Times New Roman"/>
                <w:color w:val="000000"/>
                <w:sz w:val="20"/>
                <w:szCs w:val="20"/>
              </w:rPr>
            </w:pPr>
          </w:p>
        </w:tc>
      </w:tr>
      <w:tr w14:paraId="5C477E52">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BA7F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97FF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代缴社会保险费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CD66F">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7A43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95A8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3BF76">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BA17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7C97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236D5">
            <w:pPr>
              <w:rPr>
                <w:rFonts w:ascii="Times New Roman" w:hAnsi="Times New Roman" w:eastAsia="仿宋_GB2312" w:cs="Times New Roman"/>
                <w:color w:val="000000"/>
                <w:sz w:val="20"/>
                <w:szCs w:val="20"/>
              </w:rPr>
            </w:pPr>
          </w:p>
        </w:tc>
      </w:tr>
      <w:tr w14:paraId="4A487D6A">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9370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30399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6D07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其他对个人和家庭的补助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71B25">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A077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30240</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F5CD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税金及附加费用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536B4">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5322F">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F1878">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59F3E">
            <w:pPr>
              <w:rPr>
                <w:rFonts w:ascii="Times New Roman" w:hAnsi="Times New Roman" w:eastAsia="仿宋_GB2312" w:cs="Times New Roman"/>
                <w:color w:val="000000"/>
                <w:sz w:val="20"/>
                <w:szCs w:val="20"/>
              </w:rPr>
            </w:pPr>
          </w:p>
        </w:tc>
      </w:tr>
      <w:tr w14:paraId="1A056742">
        <w:tblPrEx>
          <w:tblCellMar>
            <w:top w:w="15" w:type="dxa"/>
            <w:left w:w="15" w:type="dxa"/>
            <w:bottom w:w="15" w:type="dxa"/>
            <w:right w:w="15" w:type="dxa"/>
          </w:tblCellMar>
        </w:tblPrEx>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3A366">
            <w:pPr>
              <w:rPr>
                <w:rFonts w:ascii="Times New Roman" w:hAnsi="Times New Roman" w:eastAsia="仿宋_GB2312" w:cs="Times New Roman"/>
                <w:color w:val="000000"/>
                <w:sz w:val="20"/>
                <w:szCs w:val="20"/>
              </w:rPr>
            </w:pP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46C0F">
            <w:pPr>
              <w:rPr>
                <w:rFonts w:ascii="Times New Roman" w:hAnsi="Times New Roman" w:eastAsia="仿宋_GB2312" w:cs="Times New Roman"/>
                <w:color w:val="000000"/>
                <w:sz w:val="20"/>
                <w:szCs w:val="20"/>
              </w:rPr>
            </w:pP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9A94F">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FD73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30299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7C92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其他商品和服务支出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732DE">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E63A9">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2A482">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AFC9A">
            <w:pPr>
              <w:rPr>
                <w:rFonts w:ascii="Times New Roman" w:hAnsi="Times New Roman" w:eastAsia="仿宋_GB2312" w:cs="Times New Roman"/>
                <w:color w:val="000000"/>
                <w:sz w:val="20"/>
                <w:szCs w:val="20"/>
              </w:rPr>
            </w:pPr>
          </w:p>
        </w:tc>
      </w:tr>
      <w:tr w14:paraId="6A71D4C3">
        <w:tblPrEx>
          <w:tblCellMar>
            <w:top w:w="15" w:type="dxa"/>
            <w:left w:w="15" w:type="dxa"/>
            <w:bottom w:w="15" w:type="dxa"/>
            <w:right w:w="15" w:type="dxa"/>
          </w:tblCellMar>
        </w:tblPrEx>
        <w:trPr>
          <w:trHeight w:val="343" w:hRule="atLeast"/>
          <w:jc w:val="center"/>
        </w:trPr>
        <w:tc>
          <w:tcPr>
            <w:tcW w:w="31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DE63D9">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人员经费合计</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47917">
            <w:pPr>
              <w:rPr>
                <w:rFonts w:ascii="Times New Roman" w:hAnsi="Times New Roman" w:eastAsia="仿宋_GB2312" w:cs="Times New Roman"/>
                <w:color w:val="000000"/>
                <w:sz w:val="20"/>
                <w:szCs w:val="20"/>
              </w:rPr>
            </w:pPr>
          </w:p>
        </w:tc>
        <w:tc>
          <w:tcPr>
            <w:tcW w:w="63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F1506A">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公用经费合计</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FEAE1">
            <w:pPr>
              <w:rPr>
                <w:rFonts w:ascii="Times New Roman" w:hAnsi="Times New Roman" w:eastAsia="仿宋_GB2312" w:cs="Times New Roman"/>
                <w:color w:val="000000"/>
                <w:sz w:val="18"/>
                <w:szCs w:val="18"/>
              </w:rPr>
            </w:pPr>
          </w:p>
        </w:tc>
      </w:tr>
    </w:tbl>
    <w:p w14:paraId="413DC076">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注：本表反映部门本年度一般公共预算财政拨款基本支出明细情况。</w:t>
      </w:r>
    </w:p>
    <w:tbl>
      <w:tblPr>
        <w:tblStyle w:val="8"/>
        <w:tblW w:w="10350" w:type="dxa"/>
        <w:jc w:val="center"/>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14:paraId="0EF78FFB">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14:paraId="6A808C59">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政府性基金预算财政拨款收入支出决算表</w:t>
            </w:r>
          </w:p>
        </w:tc>
      </w:tr>
      <w:tr w14:paraId="4EF7B1C5">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14:paraId="2A3049EF">
            <w:pPr>
              <w:jc w:val="center"/>
              <w:rPr>
                <w:rFonts w:ascii="Times New Roman" w:hAnsi="Times New Roman" w:eastAsia="仿宋_GB2312" w:cs="Times New Roman"/>
                <w:color w:val="000000"/>
                <w:sz w:val="20"/>
                <w:szCs w:val="20"/>
              </w:rPr>
            </w:pPr>
          </w:p>
        </w:tc>
        <w:tc>
          <w:tcPr>
            <w:tcW w:w="1080" w:type="dxa"/>
            <w:shd w:val="clear" w:color="auto" w:fill="FFFFFF"/>
            <w:vAlign w:val="center"/>
          </w:tcPr>
          <w:p w14:paraId="63D05C8B">
            <w:pPr>
              <w:jc w:val="center"/>
              <w:rPr>
                <w:rFonts w:ascii="Times New Roman" w:hAnsi="Times New Roman" w:eastAsia="仿宋_GB2312" w:cs="Times New Roman"/>
                <w:color w:val="000000"/>
                <w:sz w:val="20"/>
                <w:szCs w:val="20"/>
              </w:rPr>
            </w:pPr>
          </w:p>
        </w:tc>
        <w:tc>
          <w:tcPr>
            <w:tcW w:w="1321" w:type="dxa"/>
            <w:shd w:val="clear" w:color="auto" w:fill="FFFFFF"/>
            <w:vAlign w:val="center"/>
          </w:tcPr>
          <w:p w14:paraId="4F3376B1">
            <w:pPr>
              <w:jc w:val="center"/>
              <w:rPr>
                <w:rFonts w:ascii="Times New Roman" w:hAnsi="Times New Roman" w:eastAsia="仿宋_GB2312" w:cs="Times New Roman"/>
                <w:color w:val="000000"/>
                <w:sz w:val="20"/>
                <w:szCs w:val="20"/>
              </w:rPr>
            </w:pPr>
          </w:p>
        </w:tc>
        <w:tc>
          <w:tcPr>
            <w:tcW w:w="1996" w:type="dxa"/>
            <w:shd w:val="clear" w:color="auto" w:fill="auto"/>
            <w:vAlign w:val="bottom"/>
          </w:tcPr>
          <w:p w14:paraId="03B585D7">
            <w:pPr>
              <w:rPr>
                <w:rFonts w:ascii="Times New Roman" w:hAnsi="Times New Roman" w:eastAsia="仿宋_GB2312" w:cs="Times New Roman"/>
                <w:color w:val="000000"/>
                <w:sz w:val="24"/>
              </w:rPr>
            </w:pPr>
          </w:p>
        </w:tc>
        <w:tc>
          <w:tcPr>
            <w:tcW w:w="1080" w:type="dxa"/>
            <w:shd w:val="clear" w:color="auto" w:fill="auto"/>
            <w:vAlign w:val="bottom"/>
          </w:tcPr>
          <w:p w14:paraId="344C84AC">
            <w:pPr>
              <w:rPr>
                <w:rFonts w:ascii="Times New Roman" w:hAnsi="Times New Roman" w:eastAsia="仿宋_GB2312" w:cs="Times New Roman"/>
                <w:color w:val="000000"/>
                <w:sz w:val="24"/>
              </w:rPr>
            </w:pPr>
          </w:p>
        </w:tc>
        <w:tc>
          <w:tcPr>
            <w:tcW w:w="1080" w:type="dxa"/>
            <w:shd w:val="clear" w:color="auto" w:fill="auto"/>
            <w:vAlign w:val="bottom"/>
          </w:tcPr>
          <w:p w14:paraId="6EDE7BD7">
            <w:pPr>
              <w:rPr>
                <w:rFonts w:ascii="Times New Roman" w:hAnsi="Times New Roman" w:eastAsia="仿宋_GB2312" w:cs="Times New Roman"/>
                <w:color w:val="000000"/>
                <w:sz w:val="24"/>
              </w:rPr>
            </w:pPr>
          </w:p>
        </w:tc>
        <w:tc>
          <w:tcPr>
            <w:tcW w:w="1080" w:type="dxa"/>
            <w:shd w:val="clear" w:color="auto" w:fill="auto"/>
            <w:vAlign w:val="bottom"/>
          </w:tcPr>
          <w:p w14:paraId="5505419B">
            <w:pPr>
              <w:rPr>
                <w:rFonts w:ascii="Times New Roman" w:hAnsi="Times New Roman" w:eastAsia="仿宋_GB2312" w:cs="Times New Roman"/>
                <w:color w:val="000000"/>
                <w:sz w:val="24"/>
              </w:rPr>
            </w:pPr>
          </w:p>
        </w:tc>
        <w:tc>
          <w:tcPr>
            <w:tcW w:w="1081" w:type="dxa"/>
            <w:shd w:val="clear" w:color="auto" w:fill="auto"/>
            <w:vAlign w:val="bottom"/>
          </w:tcPr>
          <w:p w14:paraId="14279821">
            <w:pPr>
              <w:rPr>
                <w:rFonts w:ascii="Times New Roman" w:hAnsi="Times New Roman" w:eastAsia="仿宋_GB2312" w:cs="Times New Roman"/>
                <w:color w:val="000000"/>
                <w:sz w:val="24"/>
              </w:rPr>
            </w:pPr>
          </w:p>
        </w:tc>
        <w:tc>
          <w:tcPr>
            <w:tcW w:w="1077" w:type="dxa"/>
            <w:shd w:val="clear" w:color="auto" w:fill="FFFFFF"/>
            <w:vAlign w:val="center"/>
          </w:tcPr>
          <w:p w14:paraId="6AB97419">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公开07表</w:t>
            </w:r>
          </w:p>
        </w:tc>
      </w:tr>
      <w:tr w14:paraId="79B82C86">
        <w:tblPrEx>
          <w:tblCellMar>
            <w:top w:w="15" w:type="dxa"/>
            <w:left w:w="15" w:type="dxa"/>
            <w:bottom w:w="15" w:type="dxa"/>
            <w:right w:w="15" w:type="dxa"/>
          </w:tblCellMar>
        </w:tblPrEx>
        <w:trPr>
          <w:trHeight w:val="301" w:hRule="atLeast"/>
          <w:jc w:val="center"/>
        </w:trPr>
        <w:tc>
          <w:tcPr>
            <w:tcW w:w="4952" w:type="dxa"/>
            <w:gridSpan w:val="4"/>
            <w:shd w:val="clear" w:color="auto" w:fill="FFFFFF"/>
            <w:vAlign w:val="center"/>
          </w:tcPr>
          <w:p w14:paraId="515CA83F">
            <w:pP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t>石家庄市桥西区发展和改革局</w:t>
            </w:r>
          </w:p>
        </w:tc>
        <w:tc>
          <w:tcPr>
            <w:tcW w:w="1080" w:type="dxa"/>
            <w:shd w:val="clear" w:color="auto" w:fill="FFFFFF"/>
            <w:vAlign w:val="center"/>
          </w:tcPr>
          <w:p w14:paraId="274D57B0">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80" w:type="dxa"/>
            <w:shd w:val="clear" w:color="auto" w:fill="FFFFFF"/>
            <w:vAlign w:val="center"/>
          </w:tcPr>
          <w:p w14:paraId="47F335B5">
            <w:pPr>
              <w:rPr>
                <w:rFonts w:ascii="Times New Roman" w:hAnsi="Times New Roman" w:eastAsia="仿宋_GB2312" w:cs="Times New Roman"/>
                <w:color w:val="000000"/>
                <w:sz w:val="20"/>
                <w:szCs w:val="20"/>
              </w:rPr>
            </w:pPr>
          </w:p>
        </w:tc>
        <w:tc>
          <w:tcPr>
            <w:tcW w:w="1080" w:type="dxa"/>
            <w:shd w:val="clear" w:color="auto" w:fill="FFFFFF"/>
            <w:vAlign w:val="center"/>
          </w:tcPr>
          <w:p w14:paraId="2D761C13">
            <w:pPr>
              <w:rPr>
                <w:rFonts w:ascii="Times New Roman" w:hAnsi="Times New Roman" w:eastAsia="仿宋_GB2312" w:cs="Times New Roman"/>
                <w:color w:val="000000"/>
                <w:sz w:val="20"/>
                <w:szCs w:val="20"/>
              </w:rPr>
            </w:pPr>
          </w:p>
        </w:tc>
        <w:tc>
          <w:tcPr>
            <w:tcW w:w="1081" w:type="dxa"/>
            <w:shd w:val="clear" w:color="auto" w:fill="FFFFFF"/>
            <w:vAlign w:val="center"/>
          </w:tcPr>
          <w:p w14:paraId="7E5CA350">
            <w:pPr>
              <w:rPr>
                <w:rFonts w:ascii="Times New Roman" w:hAnsi="Times New Roman" w:eastAsia="仿宋_GB2312" w:cs="Times New Roman"/>
                <w:color w:val="000000"/>
                <w:sz w:val="20"/>
                <w:szCs w:val="20"/>
              </w:rPr>
            </w:pPr>
          </w:p>
        </w:tc>
        <w:tc>
          <w:tcPr>
            <w:tcW w:w="1077" w:type="dxa"/>
            <w:shd w:val="clear" w:color="auto" w:fill="FFFFFF"/>
            <w:vAlign w:val="center"/>
          </w:tcPr>
          <w:p w14:paraId="74CDF80B">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20B30CD1">
        <w:tblPrEx>
          <w:tblCellMar>
            <w:top w:w="15" w:type="dxa"/>
            <w:left w:w="15" w:type="dxa"/>
            <w:bottom w:w="15" w:type="dxa"/>
            <w:right w:w="15" w:type="dxa"/>
          </w:tblCellMar>
        </w:tblPrEx>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943EC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项    </w:t>
            </w:r>
            <w:r>
              <w:rPr>
                <w:rStyle w:val="21"/>
                <w:rFonts w:hint="default" w:ascii="Times New Roman" w:hAnsi="Times New Roman" w:eastAsia="仿宋_GB2312" w:cs="Times New Roman"/>
                <w:b/>
                <w:bCs/>
                <w:sz w:val="22"/>
                <w:szCs w:val="22"/>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815D6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B1E7D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8E146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24FE9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年末结转和结余</w:t>
            </w:r>
          </w:p>
        </w:tc>
      </w:tr>
      <w:tr w14:paraId="5BB75888">
        <w:tblPrEx>
          <w:tblCellMar>
            <w:top w:w="15" w:type="dxa"/>
            <w:left w:w="15" w:type="dxa"/>
            <w:bottom w:w="15" w:type="dxa"/>
            <w:right w:w="15" w:type="dxa"/>
          </w:tblCellMar>
        </w:tblPrEx>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22EC4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75D98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3C7EF3">
            <w:pPr>
              <w:jc w:val="center"/>
              <w:rPr>
                <w:rFonts w:ascii="Times New Roman" w:hAnsi="Times New Roman" w:eastAsia="仿宋_GB2312" w:cs="Times New Roman"/>
                <w:b/>
                <w:bCs/>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53541D">
            <w:pPr>
              <w:jc w:val="center"/>
              <w:rPr>
                <w:rFonts w:ascii="Times New Roman" w:hAnsi="Times New Roman" w:eastAsia="仿宋_GB2312" w:cs="Times New Roman"/>
                <w:b/>
                <w:bCs/>
                <w:color w:val="000000"/>
                <w:sz w:val="22"/>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D9D7D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A8E0F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B79C5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ED8819">
            <w:pPr>
              <w:jc w:val="center"/>
              <w:rPr>
                <w:rFonts w:ascii="Times New Roman" w:hAnsi="Times New Roman" w:eastAsia="仿宋_GB2312" w:cs="Times New Roman"/>
                <w:b/>
                <w:bCs/>
                <w:color w:val="000000"/>
                <w:sz w:val="22"/>
              </w:rPr>
            </w:pPr>
          </w:p>
        </w:tc>
      </w:tr>
      <w:tr w14:paraId="116CA93C">
        <w:tblPrEx>
          <w:tblCellMar>
            <w:top w:w="15" w:type="dxa"/>
            <w:left w:w="15" w:type="dxa"/>
            <w:bottom w:w="15" w:type="dxa"/>
            <w:right w:w="15" w:type="dxa"/>
          </w:tblCellMar>
        </w:tblPrEx>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1CB93">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6714CB">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DDF349">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5DC2FE">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C136B">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2D68DE">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F2D641">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8D1876">
            <w:pPr>
              <w:jc w:val="center"/>
              <w:rPr>
                <w:rFonts w:ascii="Times New Roman" w:hAnsi="Times New Roman" w:eastAsia="仿宋_GB2312" w:cs="Times New Roman"/>
                <w:color w:val="000000"/>
                <w:sz w:val="22"/>
              </w:rPr>
            </w:pPr>
          </w:p>
        </w:tc>
      </w:tr>
      <w:tr w14:paraId="07FBD14E">
        <w:tblPrEx>
          <w:tblCellMar>
            <w:top w:w="15" w:type="dxa"/>
            <w:left w:w="15" w:type="dxa"/>
            <w:bottom w:w="15" w:type="dxa"/>
            <w:right w:w="15" w:type="dxa"/>
          </w:tblCellMar>
        </w:tblPrEx>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F9A06C">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53D07D">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3BF9BA">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A68404">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EDB17">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131E2F">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8158A4">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058AB">
            <w:pPr>
              <w:jc w:val="center"/>
              <w:rPr>
                <w:rFonts w:ascii="Times New Roman" w:hAnsi="Times New Roman" w:eastAsia="仿宋_GB2312" w:cs="Times New Roman"/>
                <w:color w:val="000000"/>
                <w:sz w:val="22"/>
              </w:rPr>
            </w:pPr>
          </w:p>
        </w:tc>
      </w:tr>
      <w:tr w14:paraId="2BE6979C">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175B8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857F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53B6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6418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16E7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797C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AA8C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r>
      <w:tr w14:paraId="070E2939">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A2030D">
            <w:pPr>
              <w:widowControl/>
              <w:jc w:val="center"/>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F0495">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87442">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4AA96">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F9930">
            <w:pPr>
              <w:jc w:val="cente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C9211">
            <w:pPr>
              <w:jc w:val="cente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340D8">
            <w:pPr>
              <w:jc w:val="center"/>
              <w:rPr>
                <w:rFonts w:ascii="Times New Roman" w:hAnsi="Times New Roman" w:eastAsia="仿宋_GB2312" w:cs="Times New Roman"/>
                <w:color w:val="000000"/>
                <w:sz w:val="24"/>
              </w:rPr>
            </w:pPr>
          </w:p>
        </w:tc>
      </w:tr>
      <w:tr w14:paraId="20FBC102">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4EFF7A">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D2227">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DE60B">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33DC4">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BB7E6">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A5029">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697BB">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5F3F1">
            <w:pPr>
              <w:rPr>
                <w:rFonts w:ascii="Times New Roman" w:hAnsi="Times New Roman" w:eastAsia="仿宋_GB2312" w:cs="Times New Roman"/>
                <w:color w:val="000000"/>
                <w:sz w:val="24"/>
              </w:rPr>
            </w:pPr>
          </w:p>
        </w:tc>
      </w:tr>
      <w:tr w14:paraId="71E99F0C">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7AA908">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E6A90">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D4F98">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E5724">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318C6">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B334C">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E2BB8">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FF791">
            <w:pPr>
              <w:rPr>
                <w:rFonts w:ascii="Times New Roman" w:hAnsi="Times New Roman" w:eastAsia="仿宋_GB2312" w:cs="Times New Roman"/>
                <w:color w:val="000000"/>
                <w:sz w:val="24"/>
              </w:rPr>
            </w:pPr>
          </w:p>
        </w:tc>
      </w:tr>
      <w:tr w14:paraId="33929917">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6354F">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425E2">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C7B0D">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CB9D0">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A24A5">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22658">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BE25">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1A42F">
            <w:pPr>
              <w:rPr>
                <w:rFonts w:ascii="Times New Roman" w:hAnsi="Times New Roman" w:eastAsia="仿宋_GB2312" w:cs="Times New Roman"/>
                <w:color w:val="000000"/>
                <w:sz w:val="24"/>
              </w:rPr>
            </w:pPr>
          </w:p>
        </w:tc>
      </w:tr>
      <w:tr w14:paraId="3BDF1B1E">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322B17">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8B42E">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AAE99">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5A980">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1DF7D">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52A3C">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EB024">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C9806">
            <w:pPr>
              <w:rPr>
                <w:rFonts w:ascii="Times New Roman" w:hAnsi="Times New Roman" w:eastAsia="仿宋_GB2312" w:cs="Times New Roman"/>
                <w:color w:val="000000"/>
                <w:sz w:val="24"/>
              </w:rPr>
            </w:pPr>
          </w:p>
        </w:tc>
      </w:tr>
      <w:tr w14:paraId="5D832AE8">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AD65F">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B5CAA">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3E212">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8F7C5">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50137">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FDB5D">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11669">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849BA">
            <w:pPr>
              <w:rPr>
                <w:rFonts w:ascii="Times New Roman" w:hAnsi="Times New Roman" w:eastAsia="仿宋_GB2312" w:cs="Times New Roman"/>
                <w:color w:val="000000"/>
                <w:sz w:val="24"/>
              </w:rPr>
            </w:pPr>
          </w:p>
        </w:tc>
      </w:tr>
      <w:tr w14:paraId="701169FE">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38E90E">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63931">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B42B6">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20617">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56B48">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46512">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18DC9">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A7178">
            <w:pPr>
              <w:rPr>
                <w:rFonts w:ascii="Times New Roman" w:hAnsi="Times New Roman" w:eastAsia="仿宋_GB2312" w:cs="Times New Roman"/>
                <w:color w:val="000000"/>
                <w:sz w:val="24"/>
              </w:rPr>
            </w:pPr>
          </w:p>
        </w:tc>
      </w:tr>
      <w:tr w14:paraId="06FF84C4">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14:paraId="40ABA1C2">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注：本表反映部门本年度政府性基金预算财政拨款收入、支出及结转和结余情况。</w:t>
            </w:r>
            <w:r>
              <w:rPr>
                <w:rFonts w:hint="eastAsia" w:ascii="Times New Roman" w:hAnsi="Times New Roman" w:eastAsia="仿宋_GB2312" w:cs="Times New Roman"/>
                <w:color w:val="000000"/>
                <w:kern w:val="0"/>
                <w:sz w:val="24"/>
                <w:szCs w:val="24"/>
                <w:lang w:eastAsia="zh-CN" w:bidi="ar"/>
              </w:rPr>
              <w:t>（</w:t>
            </w:r>
            <w:r>
              <w:rPr>
                <w:rFonts w:hint="eastAsia" w:ascii="Times New Roman" w:hAnsi="Times New Roman" w:eastAsia="仿宋_GB2312" w:cs="Times New Roman"/>
                <w:color w:val="000000"/>
                <w:kern w:val="0"/>
                <w:sz w:val="24"/>
                <w:szCs w:val="24"/>
                <w:lang w:val="en-US" w:eastAsia="zh-CN" w:bidi="ar"/>
              </w:rPr>
              <w:t>空表列示</w:t>
            </w:r>
            <w:r>
              <w:rPr>
                <w:rFonts w:hint="eastAsia" w:ascii="Times New Roman" w:hAnsi="Times New Roman" w:eastAsia="仿宋_GB2312" w:cs="Times New Roman"/>
                <w:color w:val="000000"/>
                <w:kern w:val="0"/>
                <w:sz w:val="24"/>
                <w:szCs w:val="24"/>
                <w:lang w:eastAsia="zh-CN" w:bidi="ar"/>
              </w:rPr>
              <w:t>）</w:t>
            </w:r>
          </w:p>
          <w:p w14:paraId="112388EB">
            <w:pPr>
              <w:widowControl/>
              <w:jc w:val="left"/>
              <w:textAlignment w:val="center"/>
              <w:rPr>
                <w:rFonts w:ascii="Times New Roman" w:hAnsi="Times New Roman" w:eastAsia="仿宋_GB2312" w:cs="Times New Roman"/>
                <w:color w:val="000000"/>
                <w:sz w:val="24"/>
              </w:rPr>
            </w:pPr>
          </w:p>
        </w:tc>
      </w:tr>
    </w:tbl>
    <w:p w14:paraId="736EFED8">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399" w:type="dxa"/>
        <w:jc w:val="center"/>
        <w:tblLayout w:type="fixed"/>
        <w:tblCellMar>
          <w:top w:w="15" w:type="dxa"/>
          <w:left w:w="15" w:type="dxa"/>
          <w:bottom w:w="15" w:type="dxa"/>
          <w:right w:w="15" w:type="dxa"/>
        </w:tblCellMar>
      </w:tblPr>
      <w:tblGrid>
        <w:gridCol w:w="993"/>
        <w:gridCol w:w="176"/>
        <w:gridCol w:w="819"/>
        <w:gridCol w:w="1568"/>
        <w:gridCol w:w="1907"/>
        <w:gridCol w:w="762"/>
        <w:gridCol w:w="1036"/>
        <w:gridCol w:w="977"/>
        <w:gridCol w:w="2161"/>
      </w:tblGrid>
      <w:tr w14:paraId="5A1A5758">
        <w:tblPrEx>
          <w:tblCellMar>
            <w:top w:w="15" w:type="dxa"/>
            <w:left w:w="15" w:type="dxa"/>
            <w:bottom w:w="15" w:type="dxa"/>
            <w:right w:w="15" w:type="dxa"/>
          </w:tblCellMar>
        </w:tblPrEx>
        <w:trPr>
          <w:trHeight w:val="720" w:hRule="atLeast"/>
          <w:jc w:val="center"/>
        </w:trPr>
        <w:tc>
          <w:tcPr>
            <w:tcW w:w="10399" w:type="dxa"/>
            <w:gridSpan w:val="9"/>
            <w:shd w:val="clear" w:color="auto" w:fill="FFFFFF"/>
            <w:vAlign w:val="center"/>
          </w:tcPr>
          <w:p w14:paraId="2DF7547D">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国有资本经营预算财政拨款支出决算表</w:t>
            </w:r>
          </w:p>
        </w:tc>
      </w:tr>
      <w:tr w14:paraId="2CE1B576">
        <w:tblPrEx>
          <w:tblCellMar>
            <w:top w:w="15" w:type="dxa"/>
            <w:left w:w="15" w:type="dxa"/>
            <w:bottom w:w="15" w:type="dxa"/>
            <w:right w:w="15" w:type="dxa"/>
          </w:tblCellMar>
        </w:tblPrEx>
        <w:trPr>
          <w:trHeight w:val="286" w:hRule="atLeast"/>
          <w:jc w:val="center"/>
        </w:trPr>
        <w:tc>
          <w:tcPr>
            <w:tcW w:w="993" w:type="dxa"/>
            <w:shd w:val="clear" w:color="auto" w:fill="FFFFFF"/>
            <w:vAlign w:val="center"/>
          </w:tcPr>
          <w:p w14:paraId="06548DF9">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14:paraId="59FD7F51">
            <w:pPr>
              <w:jc w:val="center"/>
              <w:rPr>
                <w:rFonts w:ascii="Times New Roman" w:hAnsi="Times New Roman" w:eastAsia="仿宋_GB2312" w:cs="Times New Roman"/>
                <w:color w:val="000000"/>
                <w:sz w:val="20"/>
                <w:szCs w:val="20"/>
              </w:rPr>
            </w:pPr>
          </w:p>
        </w:tc>
        <w:tc>
          <w:tcPr>
            <w:tcW w:w="1568" w:type="dxa"/>
            <w:shd w:val="clear" w:color="auto" w:fill="FFFFFF"/>
            <w:vAlign w:val="center"/>
          </w:tcPr>
          <w:p w14:paraId="2437CC39">
            <w:pPr>
              <w:jc w:val="center"/>
              <w:rPr>
                <w:rFonts w:ascii="Times New Roman" w:hAnsi="Times New Roman" w:eastAsia="仿宋_GB2312" w:cs="Times New Roman"/>
                <w:color w:val="000000"/>
                <w:sz w:val="20"/>
                <w:szCs w:val="20"/>
              </w:rPr>
            </w:pPr>
          </w:p>
        </w:tc>
        <w:tc>
          <w:tcPr>
            <w:tcW w:w="2669" w:type="dxa"/>
            <w:gridSpan w:val="2"/>
            <w:shd w:val="clear" w:color="auto" w:fill="FFFFFF"/>
            <w:vAlign w:val="center"/>
          </w:tcPr>
          <w:p w14:paraId="78C09516">
            <w:pPr>
              <w:rPr>
                <w:rFonts w:ascii="Times New Roman" w:hAnsi="Times New Roman" w:eastAsia="仿宋_GB2312" w:cs="Times New Roman"/>
                <w:color w:val="000000"/>
                <w:sz w:val="20"/>
                <w:szCs w:val="20"/>
              </w:rPr>
            </w:pPr>
          </w:p>
        </w:tc>
        <w:tc>
          <w:tcPr>
            <w:tcW w:w="1036" w:type="dxa"/>
            <w:shd w:val="clear" w:color="auto" w:fill="FFFFFF"/>
            <w:vAlign w:val="center"/>
          </w:tcPr>
          <w:p w14:paraId="2356AFE4">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1683FBF9">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公开08表</w:t>
            </w:r>
          </w:p>
        </w:tc>
      </w:tr>
      <w:tr w14:paraId="4BC7F147">
        <w:tblPrEx>
          <w:tblCellMar>
            <w:top w:w="15" w:type="dxa"/>
            <w:left w:w="15" w:type="dxa"/>
            <w:bottom w:w="15" w:type="dxa"/>
            <w:right w:w="15" w:type="dxa"/>
          </w:tblCellMar>
        </w:tblPrEx>
        <w:trPr>
          <w:trHeight w:val="286" w:hRule="atLeast"/>
          <w:jc w:val="center"/>
        </w:trPr>
        <w:tc>
          <w:tcPr>
            <w:tcW w:w="3556" w:type="dxa"/>
            <w:gridSpan w:val="4"/>
            <w:shd w:val="clear" w:color="auto" w:fill="FFFFFF"/>
            <w:vAlign w:val="center"/>
          </w:tcPr>
          <w:p w14:paraId="4709F73D">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t>石家庄市桥西区发展和改革局</w:t>
            </w:r>
          </w:p>
        </w:tc>
        <w:tc>
          <w:tcPr>
            <w:tcW w:w="2669" w:type="dxa"/>
            <w:gridSpan w:val="2"/>
            <w:shd w:val="clear" w:color="auto" w:fill="FFFFFF"/>
            <w:vAlign w:val="center"/>
          </w:tcPr>
          <w:p w14:paraId="3440C9FF">
            <w:pPr>
              <w:ind w:firstLine="1800" w:firstLineChars="9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36" w:type="dxa"/>
            <w:shd w:val="clear" w:color="auto" w:fill="FFFFFF"/>
            <w:vAlign w:val="center"/>
          </w:tcPr>
          <w:p w14:paraId="6E72F257">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0070F484">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344C9A77">
        <w:tblPrEx>
          <w:tblCellMar>
            <w:top w:w="15" w:type="dxa"/>
            <w:left w:w="15" w:type="dxa"/>
            <w:bottom w:w="15" w:type="dxa"/>
            <w:right w:w="15" w:type="dxa"/>
          </w:tblCellMar>
        </w:tblPrEx>
        <w:trPr>
          <w:trHeight w:val="390" w:hRule="atLeast"/>
          <w:jc w:val="center"/>
        </w:trPr>
        <w:tc>
          <w:tcPr>
            <w:tcW w:w="355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CC951D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684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C46B5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r>
      <w:tr w14:paraId="47A69F24">
        <w:tblPrEx>
          <w:tblCellMar>
            <w:top w:w="15" w:type="dxa"/>
            <w:left w:w="15" w:type="dxa"/>
            <w:bottom w:w="15" w:type="dxa"/>
            <w:right w:w="15" w:type="dxa"/>
          </w:tblCellMar>
        </w:tblPrEx>
        <w:trPr>
          <w:trHeight w:val="390" w:hRule="atLeast"/>
          <w:jc w:val="center"/>
        </w:trPr>
        <w:tc>
          <w:tcPr>
            <w:tcW w:w="116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77D4A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23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6E01D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19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6284E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EC0E0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E12A5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r>
      <w:tr w14:paraId="11792BB7">
        <w:tblPrEx>
          <w:tblCellMar>
            <w:top w:w="15" w:type="dxa"/>
            <w:left w:w="15" w:type="dxa"/>
            <w:bottom w:w="15" w:type="dxa"/>
            <w:right w:w="15" w:type="dxa"/>
          </w:tblCellMar>
        </w:tblPrEx>
        <w:trPr>
          <w:trHeight w:val="390" w:hRule="atLeast"/>
          <w:jc w:val="center"/>
        </w:trPr>
        <w:tc>
          <w:tcPr>
            <w:tcW w:w="116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0E9FC3">
            <w:pPr>
              <w:jc w:val="center"/>
              <w:rPr>
                <w:rFonts w:ascii="Times New Roman" w:hAnsi="Times New Roman" w:eastAsia="仿宋_GB2312" w:cs="Times New Roman"/>
                <w:color w:val="000000"/>
                <w:sz w:val="24"/>
              </w:rPr>
            </w:pPr>
          </w:p>
        </w:tc>
        <w:tc>
          <w:tcPr>
            <w:tcW w:w="23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A2455">
            <w:pPr>
              <w:jc w:val="center"/>
              <w:rPr>
                <w:rFonts w:ascii="Times New Roman" w:hAnsi="Times New Roman" w:eastAsia="仿宋_GB2312" w:cs="Times New Roman"/>
                <w:color w:val="000000"/>
                <w:sz w:val="24"/>
              </w:rPr>
            </w:pPr>
          </w:p>
        </w:tc>
        <w:tc>
          <w:tcPr>
            <w:tcW w:w="1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EDB991">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BFD803">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B6C19B">
            <w:pPr>
              <w:jc w:val="center"/>
              <w:rPr>
                <w:rFonts w:ascii="Times New Roman" w:hAnsi="Times New Roman" w:eastAsia="仿宋_GB2312" w:cs="Times New Roman"/>
                <w:color w:val="000000"/>
                <w:sz w:val="24"/>
              </w:rPr>
            </w:pPr>
          </w:p>
        </w:tc>
      </w:tr>
      <w:tr w14:paraId="5CA4DF2D">
        <w:tblPrEx>
          <w:tblCellMar>
            <w:top w:w="15" w:type="dxa"/>
            <w:left w:w="15" w:type="dxa"/>
            <w:bottom w:w="15" w:type="dxa"/>
            <w:right w:w="15" w:type="dxa"/>
          </w:tblCellMar>
        </w:tblPrEx>
        <w:trPr>
          <w:trHeight w:val="312" w:hRule="atLeast"/>
          <w:jc w:val="center"/>
        </w:trPr>
        <w:tc>
          <w:tcPr>
            <w:tcW w:w="116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0C7030">
            <w:pPr>
              <w:jc w:val="center"/>
              <w:rPr>
                <w:rFonts w:ascii="Times New Roman" w:hAnsi="Times New Roman" w:eastAsia="仿宋_GB2312" w:cs="Times New Roman"/>
                <w:color w:val="000000"/>
                <w:sz w:val="24"/>
              </w:rPr>
            </w:pPr>
          </w:p>
        </w:tc>
        <w:tc>
          <w:tcPr>
            <w:tcW w:w="23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EB4FB">
            <w:pPr>
              <w:jc w:val="center"/>
              <w:rPr>
                <w:rFonts w:ascii="Times New Roman" w:hAnsi="Times New Roman" w:eastAsia="仿宋_GB2312" w:cs="Times New Roman"/>
                <w:color w:val="000000"/>
                <w:sz w:val="24"/>
              </w:rPr>
            </w:pPr>
          </w:p>
        </w:tc>
        <w:tc>
          <w:tcPr>
            <w:tcW w:w="19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EF3A83">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45EA81">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137D35">
            <w:pPr>
              <w:jc w:val="center"/>
              <w:rPr>
                <w:rFonts w:ascii="Times New Roman" w:hAnsi="Times New Roman" w:eastAsia="仿宋_GB2312" w:cs="Times New Roman"/>
                <w:color w:val="000000"/>
                <w:sz w:val="24"/>
              </w:rPr>
            </w:pPr>
          </w:p>
        </w:tc>
      </w:tr>
      <w:tr w14:paraId="25DC3463">
        <w:tblPrEx>
          <w:tblCellMar>
            <w:top w:w="15" w:type="dxa"/>
            <w:left w:w="15" w:type="dxa"/>
            <w:bottom w:w="15" w:type="dxa"/>
            <w:right w:w="15" w:type="dxa"/>
          </w:tblCellMar>
        </w:tblPrEx>
        <w:trPr>
          <w:trHeight w:val="390" w:hRule="atLeast"/>
          <w:jc w:val="center"/>
        </w:trPr>
        <w:tc>
          <w:tcPr>
            <w:tcW w:w="355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64967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F8ED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0E3B4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1845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14:paraId="0F52BA77">
        <w:tblPrEx>
          <w:tblCellMar>
            <w:top w:w="15" w:type="dxa"/>
            <w:left w:w="15" w:type="dxa"/>
            <w:bottom w:w="15" w:type="dxa"/>
            <w:right w:w="15" w:type="dxa"/>
          </w:tblCellMar>
        </w:tblPrEx>
        <w:trPr>
          <w:trHeight w:val="390" w:hRule="atLeast"/>
          <w:jc w:val="center"/>
        </w:trPr>
        <w:tc>
          <w:tcPr>
            <w:tcW w:w="355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5BC35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145BE">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536EF3">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C9E24">
            <w:pPr>
              <w:jc w:val="center"/>
              <w:rPr>
                <w:rFonts w:ascii="Times New Roman" w:hAnsi="Times New Roman" w:eastAsia="仿宋_GB2312" w:cs="Times New Roman"/>
                <w:color w:val="000000"/>
                <w:sz w:val="22"/>
              </w:rPr>
            </w:pPr>
          </w:p>
        </w:tc>
      </w:tr>
      <w:tr w14:paraId="09D13DED">
        <w:tblPrEx>
          <w:tblCellMar>
            <w:top w:w="15" w:type="dxa"/>
            <w:left w:w="15" w:type="dxa"/>
            <w:bottom w:w="15" w:type="dxa"/>
            <w:right w:w="15" w:type="dxa"/>
          </w:tblCellMar>
        </w:tblPrEx>
        <w:trPr>
          <w:trHeight w:val="390" w:hRule="atLeast"/>
          <w:jc w:val="center"/>
        </w:trPr>
        <w:tc>
          <w:tcPr>
            <w:tcW w:w="11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B2AABE">
            <w:pPr>
              <w:jc w:val="center"/>
              <w:rPr>
                <w:rFonts w:ascii="Times New Roman" w:hAnsi="Times New Roman" w:eastAsia="仿宋_GB2312" w:cs="Times New Roman"/>
                <w:color w:val="000000"/>
                <w:sz w:val="24"/>
              </w:rPr>
            </w:pPr>
          </w:p>
        </w:tc>
        <w:tc>
          <w:tcPr>
            <w:tcW w:w="23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561A56">
            <w:pPr>
              <w:rPr>
                <w:rFonts w:ascii="Times New Roman" w:hAnsi="Times New Roman" w:eastAsia="仿宋_GB2312" w:cs="Times New Roman"/>
                <w:color w:val="000000"/>
                <w:sz w:val="20"/>
                <w:szCs w:val="20"/>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E51FF">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33349A">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EFF9C">
            <w:pPr>
              <w:rPr>
                <w:rFonts w:ascii="Times New Roman" w:hAnsi="Times New Roman" w:eastAsia="仿宋_GB2312" w:cs="Times New Roman"/>
                <w:color w:val="000000"/>
                <w:sz w:val="24"/>
              </w:rPr>
            </w:pPr>
          </w:p>
        </w:tc>
      </w:tr>
      <w:tr w14:paraId="57BDE54D">
        <w:tblPrEx>
          <w:tblCellMar>
            <w:top w:w="15" w:type="dxa"/>
            <w:left w:w="15" w:type="dxa"/>
            <w:bottom w:w="15" w:type="dxa"/>
            <w:right w:w="15" w:type="dxa"/>
          </w:tblCellMar>
        </w:tblPrEx>
        <w:trPr>
          <w:trHeight w:val="390" w:hRule="atLeast"/>
          <w:jc w:val="center"/>
        </w:trPr>
        <w:tc>
          <w:tcPr>
            <w:tcW w:w="11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7A9910">
            <w:pPr>
              <w:jc w:val="center"/>
              <w:rPr>
                <w:rFonts w:ascii="Times New Roman" w:hAnsi="Times New Roman" w:eastAsia="仿宋_GB2312" w:cs="Times New Roman"/>
                <w:color w:val="000000"/>
                <w:sz w:val="24"/>
              </w:rPr>
            </w:pPr>
          </w:p>
        </w:tc>
        <w:tc>
          <w:tcPr>
            <w:tcW w:w="23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02608">
            <w:pPr>
              <w:rPr>
                <w:rFonts w:ascii="Times New Roman" w:hAnsi="Times New Roman" w:eastAsia="仿宋_GB2312" w:cs="Times New Roman"/>
                <w:color w:val="000000"/>
                <w:sz w:val="24"/>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BF5A7">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D10E57">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B0C69">
            <w:pPr>
              <w:rPr>
                <w:rFonts w:ascii="Times New Roman" w:hAnsi="Times New Roman" w:eastAsia="仿宋_GB2312" w:cs="Times New Roman"/>
                <w:color w:val="000000"/>
                <w:sz w:val="24"/>
              </w:rPr>
            </w:pPr>
          </w:p>
        </w:tc>
      </w:tr>
      <w:tr w14:paraId="6F4F5006">
        <w:tblPrEx>
          <w:tblCellMar>
            <w:top w:w="15" w:type="dxa"/>
            <w:left w:w="15" w:type="dxa"/>
            <w:bottom w:w="15" w:type="dxa"/>
            <w:right w:w="15" w:type="dxa"/>
          </w:tblCellMar>
        </w:tblPrEx>
        <w:trPr>
          <w:trHeight w:val="390" w:hRule="atLeast"/>
          <w:jc w:val="center"/>
        </w:trPr>
        <w:tc>
          <w:tcPr>
            <w:tcW w:w="11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98F8B">
            <w:pPr>
              <w:jc w:val="center"/>
              <w:rPr>
                <w:rFonts w:ascii="Times New Roman" w:hAnsi="Times New Roman" w:eastAsia="仿宋_GB2312" w:cs="Times New Roman"/>
                <w:color w:val="000000"/>
                <w:sz w:val="24"/>
              </w:rPr>
            </w:pPr>
          </w:p>
        </w:tc>
        <w:tc>
          <w:tcPr>
            <w:tcW w:w="23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123A0C">
            <w:pPr>
              <w:rPr>
                <w:rFonts w:ascii="Times New Roman" w:hAnsi="Times New Roman" w:eastAsia="仿宋_GB2312" w:cs="Times New Roman"/>
                <w:color w:val="000000"/>
                <w:sz w:val="20"/>
                <w:szCs w:val="20"/>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664CB">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D43D8A">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3DAE3">
            <w:pPr>
              <w:rPr>
                <w:rFonts w:ascii="Times New Roman" w:hAnsi="Times New Roman" w:eastAsia="仿宋_GB2312" w:cs="Times New Roman"/>
                <w:color w:val="000000"/>
                <w:sz w:val="24"/>
              </w:rPr>
            </w:pPr>
          </w:p>
        </w:tc>
      </w:tr>
      <w:tr w14:paraId="518C4394">
        <w:tblPrEx>
          <w:tblCellMar>
            <w:top w:w="15" w:type="dxa"/>
            <w:left w:w="15" w:type="dxa"/>
            <w:bottom w:w="15" w:type="dxa"/>
            <w:right w:w="15" w:type="dxa"/>
          </w:tblCellMar>
        </w:tblPrEx>
        <w:trPr>
          <w:trHeight w:val="390" w:hRule="atLeast"/>
          <w:jc w:val="center"/>
        </w:trPr>
        <w:tc>
          <w:tcPr>
            <w:tcW w:w="11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736383">
            <w:pPr>
              <w:jc w:val="center"/>
              <w:rPr>
                <w:rFonts w:ascii="Times New Roman" w:hAnsi="Times New Roman" w:eastAsia="仿宋_GB2312" w:cs="Times New Roman"/>
                <w:color w:val="000000"/>
                <w:sz w:val="24"/>
              </w:rPr>
            </w:pPr>
          </w:p>
        </w:tc>
        <w:tc>
          <w:tcPr>
            <w:tcW w:w="23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268431">
            <w:pPr>
              <w:rPr>
                <w:rFonts w:ascii="Times New Roman" w:hAnsi="Times New Roman" w:eastAsia="仿宋_GB2312" w:cs="Times New Roman"/>
                <w:color w:val="000000"/>
                <w:sz w:val="24"/>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183CA">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436DD7">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FCFFF">
            <w:pPr>
              <w:rPr>
                <w:rFonts w:ascii="Times New Roman" w:hAnsi="Times New Roman" w:eastAsia="仿宋_GB2312" w:cs="Times New Roman"/>
                <w:color w:val="000000"/>
                <w:sz w:val="24"/>
              </w:rPr>
            </w:pPr>
          </w:p>
        </w:tc>
      </w:tr>
      <w:tr w14:paraId="6185BFD5">
        <w:tblPrEx>
          <w:tblCellMar>
            <w:top w:w="15" w:type="dxa"/>
            <w:left w:w="15" w:type="dxa"/>
            <w:bottom w:w="15" w:type="dxa"/>
            <w:right w:w="15" w:type="dxa"/>
          </w:tblCellMar>
        </w:tblPrEx>
        <w:trPr>
          <w:trHeight w:val="390" w:hRule="atLeast"/>
          <w:jc w:val="center"/>
        </w:trPr>
        <w:tc>
          <w:tcPr>
            <w:tcW w:w="11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8DC4D">
            <w:pPr>
              <w:jc w:val="center"/>
              <w:rPr>
                <w:rFonts w:ascii="Times New Roman" w:hAnsi="Times New Roman" w:eastAsia="仿宋_GB2312" w:cs="Times New Roman"/>
                <w:color w:val="000000"/>
                <w:sz w:val="24"/>
              </w:rPr>
            </w:pPr>
          </w:p>
        </w:tc>
        <w:tc>
          <w:tcPr>
            <w:tcW w:w="23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C482E6">
            <w:pPr>
              <w:rPr>
                <w:rFonts w:ascii="Times New Roman" w:hAnsi="Times New Roman" w:eastAsia="仿宋_GB2312" w:cs="Times New Roman"/>
                <w:color w:val="000000"/>
                <w:sz w:val="24"/>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A962">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ED7EA2">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77C56">
            <w:pPr>
              <w:rPr>
                <w:rFonts w:ascii="Times New Roman" w:hAnsi="Times New Roman" w:eastAsia="仿宋_GB2312" w:cs="Times New Roman"/>
                <w:color w:val="000000"/>
                <w:sz w:val="24"/>
              </w:rPr>
            </w:pPr>
          </w:p>
        </w:tc>
      </w:tr>
      <w:tr w14:paraId="37B27D38">
        <w:tblPrEx>
          <w:tblCellMar>
            <w:top w:w="15" w:type="dxa"/>
            <w:left w:w="15" w:type="dxa"/>
            <w:bottom w:w="15" w:type="dxa"/>
            <w:right w:w="15" w:type="dxa"/>
          </w:tblCellMar>
        </w:tblPrEx>
        <w:trPr>
          <w:trHeight w:val="390" w:hRule="atLeast"/>
          <w:jc w:val="center"/>
        </w:trPr>
        <w:tc>
          <w:tcPr>
            <w:tcW w:w="11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0FECB9">
            <w:pPr>
              <w:jc w:val="center"/>
              <w:rPr>
                <w:rFonts w:ascii="Times New Roman" w:hAnsi="Times New Roman" w:eastAsia="仿宋_GB2312" w:cs="Times New Roman"/>
                <w:color w:val="000000"/>
                <w:sz w:val="24"/>
              </w:rPr>
            </w:pPr>
          </w:p>
        </w:tc>
        <w:tc>
          <w:tcPr>
            <w:tcW w:w="23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E9A926">
            <w:pPr>
              <w:rPr>
                <w:rFonts w:ascii="Times New Roman" w:hAnsi="Times New Roman" w:eastAsia="仿宋_GB2312" w:cs="Times New Roman"/>
                <w:color w:val="000000"/>
                <w:sz w:val="24"/>
              </w:rPr>
            </w:pPr>
          </w:p>
        </w:tc>
        <w:tc>
          <w:tcPr>
            <w:tcW w:w="1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19308">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4CE92B">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93C76">
            <w:pPr>
              <w:rPr>
                <w:rFonts w:ascii="Times New Roman" w:hAnsi="Times New Roman" w:eastAsia="仿宋_GB2312" w:cs="Times New Roman"/>
                <w:color w:val="000000"/>
                <w:sz w:val="24"/>
              </w:rPr>
            </w:pPr>
          </w:p>
        </w:tc>
      </w:tr>
      <w:tr w14:paraId="1CA2DFC9">
        <w:tblPrEx>
          <w:tblCellMar>
            <w:top w:w="15" w:type="dxa"/>
            <w:left w:w="15" w:type="dxa"/>
            <w:bottom w:w="15" w:type="dxa"/>
            <w:right w:w="15" w:type="dxa"/>
          </w:tblCellMar>
        </w:tblPrEx>
        <w:trPr>
          <w:trHeight w:val="720" w:hRule="atLeast"/>
          <w:jc w:val="center"/>
        </w:trPr>
        <w:tc>
          <w:tcPr>
            <w:tcW w:w="10399" w:type="dxa"/>
            <w:gridSpan w:val="9"/>
            <w:shd w:val="clear" w:color="auto" w:fill="auto"/>
            <w:vAlign w:val="center"/>
          </w:tcPr>
          <w:p w14:paraId="585315AE">
            <w:pPr>
              <w:rPr>
                <w:rFonts w:hint="eastAsia" w:ascii="Times New Roman" w:hAnsi="Times New Roman" w:eastAsia="仿宋_GB2312" w:cs="Times New Roman"/>
                <w:b/>
                <w:lang w:eastAsia="zh-CN"/>
              </w:rPr>
            </w:pPr>
            <w:r>
              <w:rPr>
                <w:rFonts w:ascii="Times New Roman" w:hAnsi="Times New Roman" w:eastAsia="仿宋_GB2312" w:cs="Times New Roman"/>
                <w:color w:val="000000"/>
                <w:kern w:val="0"/>
                <w:sz w:val="24"/>
                <w:szCs w:val="24"/>
                <w:lang w:bidi="ar"/>
              </w:rPr>
              <w:t>注：本表反映部门本年度国有资本经营预算财政拨款支出情况。</w:t>
            </w:r>
            <w:r>
              <w:rPr>
                <w:rFonts w:hint="eastAsia" w:ascii="Times New Roman" w:hAnsi="Times New Roman" w:eastAsia="仿宋_GB2312" w:cs="Times New Roman"/>
                <w:color w:val="000000"/>
                <w:kern w:val="0"/>
                <w:sz w:val="24"/>
                <w:szCs w:val="24"/>
                <w:lang w:eastAsia="zh-CN" w:bidi="ar"/>
              </w:rPr>
              <w:t>（</w:t>
            </w:r>
            <w:r>
              <w:rPr>
                <w:rFonts w:hint="eastAsia" w:ascii="Times New Roman" w:hAnsi="Times New Roman" w:eastAsia="仿宋_GB2312" w:cs="Times New Roman"/>
                <w:color w:val="000000"/>
                <w:kern w:val="0"/>
                <w:sz w:val="24"/>
                <w:szCs w:val="24"/>
                <w:lang w:val="en-US" w:eastAsia="zh-CN" w:bidi="ar"/>
              </w:rPr>
              <w:t>空表列示</w:t>
            </w:r>
            <w:r>
              <w:rPr>
                <w:rFonts w:hint="eastAsia" w:ascii="Times New Roman" w:hAnsi="Times New Roman" w:eastAsia="仿宋_GB2312" w:cs="Times New Roman"/>
                <w:color w:val="000000"/>
                <w:kern w:val="0"/>
                <w:sz w:val="24"/>
                <w:szCs w:val="24"/>
                <w:lang w:eastAsia="zh-CN" w:bidi="ar"/>
              </w:rPr>
              <w:t>）</w:t>
            </w:r>
          </w:p>
          <w:p w14:paraId="1B9D145C">
            <w:pPr>
              <w:widowControl/>
              <w:jc w:val="left"/>
              <w:textAlignment w:val="center"/>
              <w:rPr>
                <w:rFonts w:ascii="Times New Roman" w:hAnsi="Times New Roman" w:eastAsia="仿宋_GB2312" w:cs="Times New Roman"/>
                <w:color w:val="000000"/>
                <w:sz w:val="24"/>
              </w:rPr>
            </w:pPr>
          </w:p>
        </w:tc>
      </w:tr>
    </w:tbl>
    <w:p w14:paraId="26DDD6E9">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39"/>
        <w:gridCol w:w="116"/>
        <w:gridCol w:w="240"/>
        <w:gridCol w:w="240"/>
        <w:gridCol w:w="1767"/>
      </w:tblGrid>
      <w:tr w14:paraId="1655A5EC">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14:paraId="285436FB">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财政拨款“三公”经费支出决算表</w:t>
            </w:r>
          </w:p>
        </w:tc>
      </w:tr>
      <w:tr w14:paraId="7895BA61">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14:paraId="7071AAB5">
            <w:pPr>
              <w:jc w:val="center"/>
              <w:rPr>
                <w:rFonts w:ascii="Times New Roman" w:hAnsi="Times New Roman" w:eastAsia="仿宋_GB2312" w:cs="Times New Roman"/>
                <w:color w:val="000000"/>
                <w:sz w:val="24"/>
              </w:rPr>
            </w:pPr>
          </w:p>
        </w:tc>
        <w:tc>
          <w:tcPr>
            <w:tcW w:w="1068" w:type="dxa"/>
            <w:gridSpan w:val="2"/>
            <w:shd w:val="clear" w:color="auto" w:fill="auto"/>
            <w:vAlign w:val="center"/>
          </w:tcPr>
          <w:p w14:paraId="522E5003">
            <w:pPr>
              <w:jc w:val="center"/>
              <w:rPr>
                <w:rFonts w:ascii="Times New Roman" w:hAnsi="Times New Roman" w:eastAsia="仿宋_GB2312" w:cs="Times New Roman"/>
                <w:color w:val="000000"/>
                <w:sz w:val="24"/>
              </w:rPr>
            </w:pPr>
          </w:p>
        </w:tc>
        <w:tc>
          <w:tcPr>
            <w:tcW w:w="1055" w:type="dxa"/>
            <w:gridSpan w:val="3"/>
            <w:shd w:val="clear" w:color="auto" w:fill="auto"/>
            <w:vAlign w:val="center"/>
          </w:tcPr>
          <w:p w14:paraId="547E6CFB">
            <w:pPr>
              <w:jc w:val="center"/>
              <w:rPr>
                <w:rFonts w:ascii="Times New Roman" w:hAnsi="Times New Roman" w:eastAsia="仿宋_GB2312" w:cs="Times New Roman"/>
                <w:color w:val="000000"/>
                <w:sz w:val="24"/>
              </w:rPr>
            </w:pPr>
          </w:p>
        </w:tc>
        <w:tc>
          <w:tcPr>
            <w:tcW w:w="1055" w:type="dxa"/>
            <w:gridSpan w:val="2"/>
            <w:shd w:val="clear" w:color="auto" w:fill="auto"/>
            <w:vAlign w:val="center"/>
          </w:tcPr>
          <w:p w14:paraId="063DC6EE">
            <w:pPr>
              <w:rPr>
                <w:rFonts w:ascii="Times New Roman" w:hAnsi="Times New Roman" w:eastAsia="仿宋_GB2312" w:cs="Times New Roman"/>
                <w:color w:val="000000"/>
                <w:sz w:val="24"/>
              </w:rPr>
            </w:pPr>
          </w:p>
        </w:tc>
        <w:tc>
          <w:tcPr>
            <w:tcW w:w="1056" w:type="dxa"/>
            <w:shd w:val="clear" w:color="auto" w:fill="auto"/>
            <w:vAlign w:val="center"/>
          </w:tcPr>
          <w:p w14:paraId="67914622">
            <w:pPr>
              <w:rPr>
                <w:rFonts w:ascii="Times New Roman" w:hAnsi="Times New Roman" w:eastAsia="仿宋_GB2312" w:cs="Times New Roman"/>
                <w:color w:val="000000"/>
                <w:sz w:val="24"/>
              </w:rPr>
            </w:pPr>
          </w:p>
        </w:tc>
        <w:tc>
          <w:tcPr>
            <w:tcW w:w="240" w:type="dxa"/>
            <w:shd w:val="clear" w:color="auto" w:fill="auto"/>
            <w:vAlign w:val="center"/>
          </w:tcPr>
          <w:p w14:paraId="2D02CB09">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14:paraId="3BB43138">
            <w:pPr>
              <w:jc w:val="right"/>
              <w:rPr>
                <w:rFonts w:ascii="Times New Roman" w:hAnsi="Times New Roman" w:eastAsia="仿宋_GB2312" w:cs="Times New Roman"/>
                <w:color w:val="000000"/>
                <w:sz w:val="24"/>
              </w:rPr>
            </w:pPr>
          </w:p>
        </w:tc>
        <w:tc>
          <w:tcPr>
            <w:tcW w:w="1068" w:type="dxa"/>
            <w:gridSpan w:val="3"/>
            <w:shd w:val="clear" w:color="auto" w:fill="auto"/>
            <w:vAlign w:val="bottom"/>
          </w:tcPr>
          <w:p w14:paraId="14662D06">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055" w:type="dxa"/>
            <w:gridSpan w:val="2"/>
            <w:shd w:val="clear" w:color="auto" w:fill="auto"/>
            <w:vAlign w:val="bottom"/>
          </w:tcPr>
          <w:p w14:paraId="2600C8EC">
            <w:pPr>
              <w:jc w:val="right"/>
              <w:rPr>
                <w:rFonts w:ascii="Times New Roman" w:hAnsi="Times New Roman" w:eastAsia="仿宋_GB2312" w:cs="Times New Roman"/>
                <w:color w:val="000000"/>
                <w:sz w:val="24"/>
              </w:rPr>
            </w:pPr>
          </w:p>
        </w:tc>
        <w:tc>
          <w:tcPr>
            <w:tcW w:w="1055" w:type="dxa"/>
            <w:gridSpan w:val="2"/>
            <w:shd w:val="clear" w:color="auto" w:fill="auto"/>
            <w:vAlign w:val="bottom"/>
          </w:tcPr>
          <w:p w14:paraId="3F852175">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14:paraId="6AFCEC12">
            <w:pPr>
              <w:rPr>
                <w:rFonts w:ascii="Times New Roman" w:hAnsi="Times New Roman" w:eastAsia="仿宋_GB2312" w:cs="Times New Roman"/>
                <w:color w:val="000000"/>
                <w:sz w:val="24"/>
              </w:rPr>
            </w:pPr>
          </w:p>
        </w:tc>
        <w:tc>
          <w:tcPr>
            <w:tcW w:w="240" w:type="dxa"/>
            <w:shd w:val="clear" w:color="auto" w:fill="FFFFFF"/>
            <w:vAlign w:val="center"/>
          </w:tcPr>
          <w:p w14:paraId="4C385034">
            <w:pPr>
              <w:widowControl/>
              <w:jc w:val="right"/>
              <w:textAlignment w:val="center"/>
              <w:rPr>
                <w:rFonts w:ascii="Times New Roman" w:hAnsi="Times New Roman" w:eastAsia="仿宋_GB2312" w:cs="Times New Roman"/>
                <w:color w:val="000000"/>
                <w:sz w:val="20"/>
                <w:szCs w:val="20"/>
              </w:rPr>
            </w:pPr>
          </w:p>
        </w:tc>
      </w:tr>
      <w:tr w14:paraId="292EE6BE">
        <w:tblPrEx>
          <w:tblCellMar>
            <w:top w:w="15" w:type="dxa"/>
            <w:left w:w="15" w:type="dxa"/>
            <w:bottom w:w="15" w:type="dxa"/>
            <w:right w:w="15" w:type="dxa"/>
          </w:tblCellMar>
        </w:tblPrEx>
        <w:trPr>
          <w:gridAfter w:val="1"/>
          <w:wAfter w:w="1767" w:type="dxa"/>
          <w:trHeight w:val="301" w:hRule="atLeast"/>
        </w:trPr>
        <w:tc>
          <w:tcPr>
            <w:tcW w:w="3314" w:type="dxa"/>
            <w:gridSpan w:val="7"/>
            <w:shd w:val="clear" w:color="auto" w:fill="FFFFFF"/>
            <w:vAlign w:val="center"/>
          </w:tcPr>
          <w:p w14:paraId="489F2CB1">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t>石家庄市桥西区发展和改革局</w:t>
            </w:r>
          </w:p>
        </w:tc>
        <w:tc>
          <w:tcPr>
            <w:tcW w:w="1055" w:type="dxa"/>
            <w:gridSpan w:val="2"/>
            <w:shd w:val="clear" w:color="auto" w:fill="FFFFFF"/>
            <w:vAlign w:val="center"/>
          </w:tcPr>
          <w:p w14:paraId="14E679BE">
            <w:pPr>
              <w:wordWrap w:val="0"/>
              <w:jc w:val="righ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0"/>
                <w:szCs w:val="20"/>
              </w:rPr>
              <w:t xml:space="preserve">  </w:t>
            </w:r>
          </w:p>
        </w:tc>
        <w:tc>
          <w:tcPr>
            <w:tcW w:w="1056" w:type="dxa"/>
            <w:shd w:val="clear" w:color="auto" w:fill="FFFFFF"/>
            <w:vAlign w:val="center"/>
          </w:tcPr>
          <w:p w14:paraId="74F3D12E">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14:paraId="55AABD0A">
            <w:pPr>
              <w:widowControl/>
              <w:ind w:right="-5048" w:rightChars="-2404"/>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c>
          <w:tcPr>
            <w:tcW w:w="5418" w:type="dxa"/>
            <w:gridSpan w:val="11"/>
            <w:shd w:val="clear" w:color="auto" w:fill="FFFFFF"/>
            <w:vAlign w:val="center"/>
          </w:tcPr>
          <w:p w14:paraId="6DA1390C">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 xml:space="preserve">                                        </w:t>
            </w:r>
            <w:r>
              <w:rPr>
                <w:rFonts w:ascii="Times New Roman" w:hAnsi="Times New Roman" w:eastAsia="仿宋_GB2312" w:cs="Times New Roman"/>
                <w:color w:val="000000"/>
                <w:kern w:val="0"/>
                <w:sz w:val="20"/>
                <w:szCs w:val="20"/>
                <w:lang w:bidi="ar"/>
              </w:rPr>
              <w:t>单位：万元</w:t>
            </w:r>
          </w:p>
        </w:tc>
        <w:tc>
          <w:tcPr>
            <w:tcW w:w="240" w:type="dxa"/>
            <w:shd w:val="clear" w:color="auto" w:fill="FFFFFF"/>
            <w:vAlign w:val="center"/>
          </w:tcPr>
          <w:p w14:paraId="4F8B676C">
            <w:pPr>
              <w:widowControl/>
              <w:jc w:val="right"/>
              <w:textAlignment w:val="center"/>
              <w:rPr>
                <w:rFonts w:ascii="Times New Roman" w:hAnsi="Times New Roman" w:eastAsia="仿宋_GB2312" w:cs="Times New Roman"/>
                <w:color w:val="000000"/>
                <w:sz w:val="20"/>
                <w:szCs w:val="20"/>
              </w:rPr>
            </w:pPr>
          </w:p>
        </w:tc>
      </w:tr>
      <w:tr w14:paraId="071A3469">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07DDBDEF">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BD9E10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0CF98884">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90386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7773D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771EF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D07EB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48369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7B82E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B0515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7EFC0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r>
      <w:tr w14:paraId="67FBF23D">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7A9C27">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87145C">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05307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A9EF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43928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ED7A76">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FBAD9C">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B61E76">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D01F3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F073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E80F1F">
            <w:pPr>
              <w:widowControl/>
              <w:jc w:val="center"/>
              <w:textAlignment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公务用车</w:t>
            </w:r>
          </w:p>
          <w:p w14:paraId="721F23C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A7E6E7">
            <w:pPr>
              <w:jc w:val="center"/>
              <w:rPr>
                <w:rFonts w:ascii="Times New Roman" w:hAnsi="Times New Roman" w:eastAsia="仿宋_GB2312" w:cs="Times New Roman"/>
                <w:b/>
                <w:bCs/>
                <w:color w:val="000000"/>
                <w:sz w:val="22"/>
              </w:rPr>
            </w:pPr>
          </w:p>
        </w:tc>
      </w:tr>
      <w:tr w14:paraId="4585675A">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8917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35836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499FB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95D2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38096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CF201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32CF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2939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9C05D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022A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1D774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7C6EA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12</w:t>
            </w:r>
          </w:p>
        </w:tc>
      </w:tr>
      <w:tr w14:paraId="495FDFEC">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6E140">
            <w:pP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9.4</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652FB4">
            <w:pPr>
              <w:rPr>
                <w:rFonts w:ascii="Times New Roman" w:hAnsi="Times New Roman" w:eastAsia="仿宋_GB2312" w:cs="Times New Roman"/>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F00D17">
            <w:pPr>
              <w:rPr>
                <w:rFonts w:ascii="Times New Roman" w:hAnsi="Times New Roman" w:eastAsia="仿宋_GB2312" w:cs="Times New Roman"/>
                <w:color w:val="000000"/>
                <w:sz w:val="22"/>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2537A">
            <w:pP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9.4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2E3C92">
            <w:pPr>
              <w:rPr>
                <w:rFonts w:ascii="Times New Roman" w:hAnsi="Times New Roman" w:eastAsia="仿宋_GB2312" w:cs="Times New Roman"/>
                <w:color w:val="000000"/>
                <w:sz w:val="22"/>
              </w:rPr>
            </w:pP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6C6508">
            <w:pPr>
              <w:rPr>
                <w:rFonts w:ascii="Times New Roman" w:hAnsi="Times New Roman" w:eastAsia="仿宋_GB2312" w:cs="Times New Roman"/>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8B682">
            <w:pPr>
              <w:rPr>
                <w:rFonts w:ascii="Times New Roman" w:hAnsi="Times New Roman" w:eastAsia="仿宋_GB2312" w:cs="Times New Roman"/>
                <w:color w:val="000000"/>
                <w:sz w:val="22"/>
              </w:rPr>
            </w:pP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F3AF9">
            <w:pP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7.92</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8A6CB7">
            <w:pPr>
              <w:rPr>
                <w:rFonts w:ascii="Times New Roman" w:hAnsi="Times New Roman" w:eastAsia="仿宋_GB2312" w:cs="Times New Roman"/>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9A8A0">
            <w:pPr>
              <w:rPr>
                <w:rFonts w:ascii="Times New Roman" w:hAnsi="Times New Roman" w:eastAsia="仿宋_GB2312" w:cs="Times New Roman"/>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AE360">
            <w:pP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7.92</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69D105">
            <w:pPr>
              <w:rPr>
                <w:rFonts w:ascii="Times New Roman" w:hAnsi="Times New Roman" w:eastAsia="仿宋_GB2312" w:cs="Times New Roman"/>
                <w:color w:val="000000"/>
                <w:sz w:val="22"/>
              </w:rPr>
            </w:pPr>
          </w:p>
        </w:tc>
      </w:tr>
      <w:tr w14:paraId="3FD9D8ED">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14:paraId="7E93324C">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96FBB8B">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E72B88A">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39BB6D8">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8BC1815">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6381F1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1B3D1B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B2E79A2">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8EFFF12">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C31FF11">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285FB5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7E2331E">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944866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2024年度部门决算情况说明</w:t>
      </w:r>
    </w:p>
    <w:p w14:paraId="2B01B66B">
      <w:pPr>
        <w:widowControl/>
        <w:spacing w:line="580" w:lineRule="exact"/>
        <w:jc w:val="both"/>
        <w:rPr>
          <w:rFonts w:hint="eastAsia" w:ascii="Times New Roman" w:hAnsi="Times New Roman" w:eastAsia="黑体" w:cs="Times New Roman"/>
          <w:sz w:val="32"/>
          <w:szCs w:val="32"/>
        </w:rPr>
      </w:pPr>
    </w:p>
    <w:p w14:paraId="00AC8F40">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一、收入支出决算总体情况说明 </w:t>
      </w:r>
    </w:p>
    <w:p w14:paraId="03FEA875">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年度收、支总计（含结转和结余）</w:t>
      </w:r>
      <w:r>
        <w:rPr>
          <w:rFonts w:hint="eastAsia" w:ascii="Times New Roman" w:hAnsi="Times New Roman" w:eastAsia="黑体" w:cs="Times New Roman"/>
          <w:sz w:val="32"/>
          <w:szCs w:val="32"/>
          <w:lang w:val="en-US" w:eastAsia="zh-CN"/>
        </w:rPr>
        <w:t>13669.05</w:t>
      </w:r>
      <w:r>
        <w:rPr>
          <w:rFonts w:hint="eastAsia" w:ascii="Times New Roman" w:hAnsi="Times New Roman" w:eastAsia="黑体" w:cs="Times New Roman"/>
          <w:sz w:val="32"/>
          <w:szCs w:val="32"/>
        </w:rPr>
        <w:t>万元。</w:t>
      </w:r>
    </w:p>
    <w:p w14:paraId="1D2E75E8">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年度决算相比，减少 1141.41 万元下降-11.3%，主要原因是招商引资购楼款及转款专项资金费用减少。                                                                                                                 </w:t>
      </w:r>
    </w:p>
    <w:p w14:paraId="7A0E399B">
      <w:pPr>
        <w:widowControl/>
        <w:numPr>
          <w:ilvl w:val="0"/>
          <w:numId w:val="1"/>
        </w:numPr>
        <w:spacing w:line="580" w:lineRule="exact"/>
        <w:ind w:left="495" w:leftChars="0" w:firstLine="0" w:firstLineChars="0"/>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收入决算情况说明 本部门202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年度收入合计</w:t>
      </w:r>
      <w:r>
        <w:rPr>
          <w:rFonts w:hint="eastAsia" w:ascii="Times New Roman" w:hAnsi="Times New Roman" w:eastAsia="黑体" w:cs="Times New Roman"/>
          <w:sz w:val="32"/>
          <w:szCs w:val="32"/>
          <w:lang w:val="en-US" w:eastAsia="zh-CN"/>
        </w:rPr>
        <w:t>13669.05</w:t>
      </w:r>
    </w:p>
    <w:p w14:paraId="3233258C">
      <w:pPr>
        <w:widowControl/>
        <w:numPr>
          <w:numId w:val="0"/>
        </w:numPr>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万元，其中：财政拨款收入8901.46万元，占100%；上级补助收入0万元，占0%；事业收入0万元，占0%；经营收入0万元，占0%；附属单位上缴收入0万元，占0%；其他收入0万元，占0%。    </w:t>
      </w:r>
    </w:p>
    <w:p w14:paraId="30CEEE0A">
      <w:pPr>
        <w:widowControl/>
        <w:numPr>
          <w:ilvl w:val="0"/>
          <w:numId w:val="1"/>
        </w:numPr>
        <w:spacing w:line="580" w:lineRule="exact"/>
        <w:ind w:left="495" w:leftChars="0" w:firstLine="0" w:firstLineChars="0"/>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支出决算情况说明 本部门202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年度支出合计</w:t>
      </w:r>
      <w:r>
        <w:rPr>
          <w:rFonts w:hint="eastAsia" w:ascii="Times New Roman" w:hAnsi="Times New Roman" w:eastAsia="黑体" w:cs="Times New Roman"/>
          <w:sz w:val="32"/>
          <w:szCs w:val="32"/>
          <w:lang w:val="en-US" w:eastAsia="zh-CN"/>
        </w:rPr>
        <w:t>13669.05</w:t>
      </w:r>
    </w:p>
    <w:p w14:paraId="1CF9A130">
      <w:pPr>
        <w:widowControl/>
        <w:numPr>
          <w:numId w:val="0"/>
        </w:numPr>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万元，其中：基本支出1164.44万元，占13%；项目支出7773.49万元，占87%；经营支出0万元，占0%；上缴上级支出0万</w:t>
      </w:r>
    </w:p>
    <w:p w14:paraId="31517309">
      <w:pPr>
        <w:widowControl/>
        <w:numPr>
          <w:numId w:val="0"/>
        </w:numPr>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元，占0%；对附属单位补助支出0万元，占0%。 </w:t>
      </w:r>
    </w:p>
    <w:p w14:paraId="628BEEB1">
      <w:pPr>
        <w:widowControl/>
        <w:numPr>
          <w:ilvl w:val="0"/>
          <w:numId w:val="0"/>
        </w:numPr>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四、财政拨款收入支出决算总体情况说明 </w:t>
      </w:r>
    </w:p>
    <w:p w14:paraId="61CCACE0">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（一）财政拨款收支与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年度决算对比情况 </w:t>
      </w:r>
    </w:p>
    <w:p w14:paraId="3B2E27F6">
      <w:pPr>
        <w:widowControl/>
        <w:spacing w:line="580" w:lineRule="exact"/>
        <w:jc w:val="center"/>
        <w:rPr>
          <w:rFonts w:hint="eastAsia" w:ascii="Times New Roman" w:hAnsi="Times New Roman" w:eastAsia="黑体" w:cs="Times New Roman"/>
          <w:sz w:val="32"/>
          <w:szCs w:val="32"/>
          <w:lang w:eastAsia="zh-CN"/>
        </w:rPr>
      </w:pPr>
      <w:r>
        <w:rPr>
          <w:rFonts w:hint="eastAsia" w:ascii="Times New Roman" w:hAnsi="Times New Roman" w:eastAsia="黑体" w:cs="Times New Roman"/>
          <w:sz w:val="32"/>
          <w:szCs w:val="32"/>
        </w:rPr>
        <w:t>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 年度财政拨款本年收入 </w:t>
      </w:r>
      <w:r>
        <w:rPr>
          <w:rFonts w:hint="eastAsia" w:ascii="Times New Roman" w:hAnsi="Times New Roman" w:eastAsia="黑体" w:cs="Times New Roman"/>
          <w:sz w:val="32"/>
          <w:szCs w:val="32"/>
          <w:lang w:val="en-US" w:eastAsia="zh-CN"/>
        </w:rPr>
        <w:t>13669.05</w:t>
      </w:r>
      <w:r>
        <w:rPr>
          <w:rFonts w:hint="eastAsia" w:ascii="Times New Roman" w:hAnsi="Times New Roman" w:eastAsia="黑体" w:cs="Times New Roman"/>
          <w:sz w:val="32"/>
          <w:szCs w:val="32"/>
        </w:rPr>
        <w:t xml:space="preserve"> 万元,比 202</w:t>
      </w:r>
      <w:r>
        <w:rPr>
          <w:rFonts w:hint="eastAsia" w:ascii="Times New Roman" w:hAnsi="Times New Roman" w:eastAsia="黑体" w:cs="Times New Roman"/>
          <w:sz w:val="32"/>
          <w:szCs w:val="32"/>
          <w:lang w:val="en-US" w:eastAsia="zh-CN"/>
        </w:rPr>
        <w:t>3</w:t>
      </w:r>
    </w:p>
    <w:p w14:paraId="1B9AA3B8">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年度增加 47.3 万元，增长 0.5%，主要是专款专项资金费用增加</w:t>
      </w:r>
    </w:p>
    <w:p w14:paraId="36C42035">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等；本年支出 8937.93 万元，减少 1104.94 万元，降低 11%，主</w:t>
      </w:r>
    </w:p>
    <w:p w14:paraId="4941863D">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要是招商引资购楼款减少等</w:t>
      </w:r>
      <w:r>
        <w:rPr>
          <w:rFonts w:hint="eastAsia" w:ascii="Times New Roman" w:hAnsi="Times New Roman" w:eastAsia="黑体" w:cs="Times New Roman"/>
          <w:sz w:val="32"/>
          <w:szCs w:val="32"/>
          <w:lang w:eastAsia="zh-CN"/>
        </w:rPr>
        <w:t>。</w:t>
      </w:r>
      <w:r>
        <w:rPr>
          <w:rFonts w:hint="eastAsia" w:ascii="Times New Roman" w:hAnsi="Times New Roman" w:eastAsia="黑体" w:cs="Times New Roman"/>
          <w:sz w:val="32"/>
          <w:szCs w:val="32"/>
        </w:rPr>
        <w:t xml:space="preserve">具体情况如下： </w:t>
      </w:r>
    </w:p>
    <w:p w14:paraId="7A588A9E">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 xml:space="preserve">1.一般公共预算财政拨款本年收入 </w:t>
      </w:r>
      <w:r>
        <w:rPr>
          <w:rFonts w:hint="eastAsia" w:ascii="Times New Roman" w:hAnsi="Times New Roman" w:eastAsia="黑体" w:cs="Times New Roman"/>
          <w:sz w:val="32"/>
          <w:szCs w:val="32"/>
          <w:lang w:val="en-US" w:eastAsia="zh-CN"/>
        </w:rPr>
        <w:t>13669.05</w:t>
      </w:r>
      <w:r>
        <w:rPr>
          <w:rFonts w:hint="eastAsia" w:ascii="Times New Roman" w:hAnsi="Times New Roman" w:eastAsia="黑体" w:cs="Times New Roman"/>
          <w:sz w:val="32"/>
          <w:szCs w:val="32"/>
        </w:rPr>
        <w:t xml:space="preserve"> 万元，比上年增</w:t>
      </w:r>
    </w:p>
    <w:p w14:paraId="5ED5D0D2">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加47.3万元；主要是专款专项资金费用增加等；本年支出</w:t>
      </w:r>
      <w:r>
        <w:rPr>
          <w:rFonts w:hint="eastAsia" w:ascii="Times New Roman" w:hAnsi="Times New Roman" w:eastAsia="黑体" w:cs="Times New Roman"/>
          <w:sz w:val="32"/>
          <w:szCs w:val="32"/>
          <w:lang w:val="en-US" w:eastAsia="zh-CN"/>
        </w:rPr>
        <w:t>13669.05</w:t>
      </w:r>
    </w:p>
    <w:p w14:paraId="49C13EFE">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万元，比上年减少 1104.94，增长，降低 11%，主要是招商引资</w:t>
      </w:r>
    </w:p>
    <w:p w14:paraId="288DB612">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购楼款减少等。 </w:t>
      </w:r>
    </w:p>
    <w:p w14:paraId="0E360C32">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 xml:space="preserve">2.政府性基金预算财政拨款本年收入 0 万元，与上年持平。 </w:t>
      </w:r>
    </w:p>
    <w:p w14:paraId="37830943">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 xml:space="preserve">3.国有资本经营预算财政拨款本年收入 0 万元，与上年持平。                                                                              </w:t>
      </w:r>
    </w:p>
    <w:p w14:paraId="697102C0">
      <w:pPr>
        <w:widowControl/>
        <w:spacing w:line="580" w:lineRule="exact"/>
        <w:ind w:firstLine="320" w:firstLineChars="1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（二）财政拨款收支与年初预算数对比情况 </w:t>
      </w:r>
    </w:p>
    <w:p w14:paraId="310E69B9">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 年度财政拨款本年收入 </w:t>
      </w:r>
      <w:r>
        <w:rPr>
          <w:rFonts w:hint="eastAsia" w:ascii="Times New Roman" w:hAnsi="Times New Roman" w:eastAsia="黑体" w:cs="Times New Roman"/>
          <w:sz w:val="32"/>
          <w:szCs w:val="32"/>
          <w:lang w:val="en-US" w:eastAsia="zh-CN"/>
        </w:rPr>
        <w:t>13669.05</w:t>
      </w:r>
      <w:r>
        <w:rPr>
          <w:rFonts w:hint="eastAsia" w:ascii="Times New Roman" w:hAnsi="Times New Roman" w:eastAsia="黑体" w:cs="Times New Roman"/>
          <w:sz w:val="32"/>
          <w:szCs w:val="32"/>
        </w:rPr>
        <w:t xml:space="preserve"> 万元，完成年</w:t>
      </w:r>
    </w:p>
    <w:p w14:paraId="73BD24F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初预算的 10.38%,比年初预算减少 76839.69 万元，决算数小于预</w:t>
      </w:r>
    </w:p>
    <w:p w14:paraId="6CDF44F8">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算数主要原因是招商引资购楼款及专款专项资金费用减少等。本</w:t>
      </w:r>
    </w:p>
    <w:p w14:paraId="544BF558">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年支出 </w:t>
      </w:r>
      <w:r>
        <w:rPr>
          <w:rFonts w:hint="eastAsia" w:ascii="Times New Roman" w:hAnsi="Times New Roman" w:eastAsia="黑体" w:cs="Times New Roman"/>
          <w:sz w:val="32"/>
          <w:szCs w:val="32"/>
          <w:lang w:val="en-US" w:eastAsia="zh-CN"/>
        </w:rPr>
        <w:t>13669.05</w:t>
      </w:r>
      <w:r>
        <w:rPr>
          <w:rFonts w:hint="eastAsia" w:ascii="Times New Roman" w:hAnsi="Times New Roman" w:eastAsia="黑体" w:cs="Times New Roman"/>
          <w:sz w:val="32"/>
          <w:szCs w:val="32"/>
        </w:rPr>
        <w:t xml:space="preserve"> 万元，完成年初预算的 10.5%,比年初预算减少</w:t>
      </w:r>
    </w:p>
    <w:p w14:paraId="4E475875">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76803.22 万元，决算数小于预算数主要原因是招商引资购楼款及</w:t>
      </w:r>
    </w:p>
    <w:p w14:paraId="37919CF9">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专款专项资金费用减少等。具体情况如下： </w:t>
      </w:r>
    </w:p>
    <w:p w14:paraId="23ACC1D6">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1.一般公共预算财政拨款本年收入完成年初预算 10.4%，比</w:t>
      </w:r>
    </w:p>
    <w:p w14:paraId="3B3E3A07">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年初预算减少 76839.69 万元，主要是专款专项资金费用增加等；</w:t>
      </w:r>
    </w:p>
    <w:p w14:paraId="0C66A4E7">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支出完成年初预算 10.5%，,比年初预算减少 76803.22 万元，主</w:t>
      </w:r>
    </w:p>
    <w:p w14:paraId="1C19D6B9">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要是招商引资购楼款及专款专项资金费用减少等。 </w:t>
      </w:r>
    </w:p>
    <w:p w14:paraId="66E82636">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2.政府性基金预算财政拨款本年收入完成年初预算 0%，与年</w:t>
      </w:r>
    </w:p>
    <w:p w14:paraId="0E06AD61">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初预算持平；支出完成年初预算 0%，与年初预算持平。 </w:t>
      </w:r>
    </w:p>
    <w:p w14:paraId="0BE83180">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 xml:space="preserve">3.国有资本经营预算财政拨款本年收入完成年初预算 0%， </w:t>
      </w:r>
    </w:p>
    <w:p w14:paraId="6DD352EE">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与年初预算持平；支出完成年初预算 0%，与年初预算持平。 </w:t>
      </w:r>
    </w:p>
    <w:p w14:paraId="1FF34D51">
      <w:pPr>
        <w:widowControl/>
        <w:spacing w:line="580" w:lineRule="exact"/>
        <w:ind w:firstLine="320" w:firstLineChars="1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（三）财政拨款支出决算结构情况 </w:t>
      </w:r>
    </w:p>
    <w:p w14:paraId="45E3982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年度财政拨款支出 </w:t>
      </w:r>
      <w:r>
        <w:rPr>
          <w:rFonts w:hint="eastAsia" w:ascii="Times New Roman" w:hAnsi="Times New Roman" w:eastAsia="黑体" w:cs="Times New Roman"/>
          <w:sz w:val="32"/>
          <w:szCs w:val="32"/>
          <w:lang w:val="en-US" w:eastAsia="zh-CN"/>
        </w:rPr>
        <w:t>13669.05</w:t>
      </w:r>
      <w:r>
        <w:rPr>
          <w:rFonts w:hint="eastAsia" w:ascii="Times New Roman" w:hAnsi="Times New Roman" w:eastAsia="黑体" w:cs="Times New Roman"/>
          <w:sz w:val="32"/>
          <w:szCs w:val="32"/>
        </w:rPr>
        <w:t>万元，主要用于以下方面：</w:t>
      </w:r>
    </w:p>
    <w:p w14:paraId="3B134EE3">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 </w:t>
      </w:r>
    </w:p>
    <w:p w14:paraId="0A0E14AC">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一般公共服务（类）支出 1149.28 万元，占 12.9%，主要用于行 </w:t>
      </w:r>
    </w:p>
    <w:p w14:paraId="21C146D4">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政运行、发展与改革事务、商贸事务等支出；社会保障和就业（类）</w:t>
      </w:r>
    </w:p>
    <w:p w14:paraId="514100E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支出 242.7 万元，占 2.7%,主要用于行政事业单位养老、单位职</w:t>
      </w:r>
    </w:p>
    <w:p w14:paraId="11BF6641">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业年金、企业改革补助等支出；卫生健康（类）支出 61.03 万元，</w:t>
      </w:r>
    </w:p>
    <w:p w14:paraId="03C270F6">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占 0.7%；主要用于行政事业单位医疗等支出；节能环保支出（类）</w:t>
      </w:r>
    </w:p>
    <w:p w14:paraId="2F68523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支出 2086.25 万元，占 23.3%，主要用于污染防治、大气、水体</w:t>
      </w:r>
    </w:p>
    <w:p w14:paraId="6D46485F">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等支出；资源勘探工业信息（类） 支出 778.1 万元，占 8.7%；</w:t>
      </w:r>
    </w:p>
    <w:p w14:paraId="6FCA504B">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主要用于制造业、工业和信息产业监管、产业发展、中小企业发</w:t>
      </w:r>
    </w:p>
    <w:p w14:paraId="3DC20D26">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展和管理等支出；商业服务业（类）支出 25.32 万元，占 0.3%， </w:t>
      </w:r>
    </w:p>
    <w:p w14:paraId="09B18BB7">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主要用于商业流通事务、涉外发展服务等支出；住房保障（类）</w:t>
      </w:r>
    </w:p>
    <w:p w14:paraId="1732CA54">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支出 3074.76 万元，占 34.4%，主要用于保障性安居工程支出、</w:t>
      </w:r>
    </w:p>
    <w:p w14:paraId="3AE02531">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住房公积金等支出；粮油物资储备（类）支出 1520.49 万元，占 </w:t>
      </w:r>
    </w:p>
    <w:p w14:paraId="5468C4CB">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17%，主要用于重要的商品储备等支出。 </w:t>
      </w:r>
    </w:p>
    <w:p w14:paraId="713A32DF">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（四）一般公共预算基本支出决算情况说明 </w:t>
      </w:r>
    </w:p>
    <w:p w14:paraId="0F334AAE">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 年度财政拨款基本支出 1164.43 万元，其中：人员经费 </w:t>
      </w:r>
    </w:p>
    <w:p w14:paraId="548FF271">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1082.16 万元，主要包括基本工资、津贴补贴、奖金、绩效工资、</w:t>
      </w:r>
    </w:p>
    <w:p w14:paraId="05FA09F9">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机关事业单位基本养老保险缴费、职业年金缴费、职工基本医疗</w:t>
      </w:r>
    </w:p>
    <w:p w14:paraId="2EB2DAC8">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保险缴费、住房公积金、其他社会保障缴费、其他工资福利支出、</w:t>
      </w:r>
    </w:p>
    <w:p w14:paraId="22DDD42F">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对个人和家庭补助、退休费、生活补助、奖励金。 公用经费 82.27 万元，主要包括办公费、印刷费、手续费、邮电费、工会经费、福利费、公务用车运行维护费、其他交通费用、税金及附加费用、其他商品和服务支出。 </w:t>
      </w:r>
    </w:p>
    <w:p w14:paraId="4129F5B5">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五、财政拨款“三公” 经费支出决算情况说明 </w:t>
      </w:r>
    </w:p>
    <w:p w14:paraId="69E4E871">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（一）“三公”经费财政拨款支出决算总体情况说明 </w:t>
      </w:r>
    </w:p>
    <w:p w14:paraId="524E86C0">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 年度“三公”经费财政拨款支出预算为 9.4 万</w:t>
      </w:r>
    </w:p>
    <w:p w14:paraId="314D1B0C">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元，支出决算为 9.22 万元，完成预算的 98.1%,较预算减少 0.18</w:t>
      </w:r>
    </w:p>
    <w:p w14:paraId="570C28B3">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万元，降低 1.9%，主要是压减经费，节约成本；较 2022 年度决</w:t>
      </w:r>
    </w:p>
    <w:p w14:paraId="10FCA4C4">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算增加 2.79 万元，增长 43.4%，主要是车辆老化，增加维修费用。 </w:t>
      </w:r>
    </w:p>
    <w:p w14:paraId="390372EF">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（二）“三公”经费财政拨款支出决算具体情况说明 </w:t>
      </w:r>
    </w:p>
    <w:p w14:paraId="5DFE310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1.因公出国（境）费支出情况。本部门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年度因公出国 </w:t>
      </w:r>
    </w:p>
    <w:p w14:paraId="6DE13F96">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（境）费支出预算为 0 万元，支出决算 0 万元，完成预算的 0%。其 中因公出国（境）团组 0 个、共 0 人、参加其他单位组织的因公出 国（境）团组 0 个、共 0 人无本单位组织的出国（境）团组。因公出国（境）费支出与预算持平，无增减变化，主要是未发生因公出国（境）事项；与 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年度决算支出持平，无增减变化，主要是未发生因公出国（境）事项。  </w:t>
      </w:r>
    </w:p>
    <w:p w14:paraId="4FC8D699">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2.公务用车购置及运行维护费支出情况 </w:t>
      </w:r>
    </w:p>
    <w:p w14:paraId="063D0D87">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年度公务用车购置及运行维护费预算为 9.4 万</w:t>
      </w:r>
    </w:p>
    <w:p w14:paraId="01616474">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元，支出决算 9.22 万元，完成预算的 98.1%。较预算减少 0.18</w:t>
      </w:r>
    </w:p>
    <w:p w14:paraId="77A05373">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万元，降低 1.9%, 主要是加强车辆管理，压减经费，节约开支；</w:t>
      </w:r>
    </w:p>
    <w:p w14:paraId="79A8F7F9">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较上年增加 2.79 万元，增长 43.4%，主要是车辆老化，增加维修</w:t>
      </w:r>
    </w:p>
    <w:p w14:paraId="19DD206B">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费用。 公务用车购置费支出 0 万元：本部门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 年度公务用车购置 量 0 辆，未发生“公务用车购置”经费支。公务用车购置费支 出 与预算持平，主要是未发生“公务用车购置”经费支出；与 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年度决算支出持平，主要是未发生“公务用车购置”经费支出。 公务用车运行维护费支出 9.22 万元：本部门 2023 年度单位公务用车保有量 3 辆。公车运行维护费支出较预算减少 0.18 万元，降低 1.9%,主要是加强车辆管理，压减经费，节约开支；增加 2.79 万元，增长 43.4%，主要是车辆老化，增加维修费用。 </w:t>
      </w:r>
    </w:p>
    <w:p w14:paraId="525321CC">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3.公务接待费支出情况。本部门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年度公务接待费支出 </w:t>
      </w:r>
    </w:p>
    <w:p w14:paraId="5E5346F2">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预算为 0，支出决算 0 万元，完成预算的 0%。本年度共发生公</w:t>
      </w:r>
    </w:p>
    <w:p w14:paraId="6AD9010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务接待 0 批次、0 次。公务接待费支出与预算增持平，主要是</w:t>
      </w:r>
    </w:p>
    <w:p w14:paraId="02979E96">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未发生“公务接待费”经费支出；与 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年度决算支出持平，</w:t>
      </w:r>
    </w:p>
    <w:p w14:paraId="775A6395">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主要是未发生“公务接待费”经费支出。 </w:t>
      </w:r>
    </w:p>
    <w:p w14:paraId="4D6D6655">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六、机关运行经费支出说明 </w:t>
      </w:r>
    </w:p>
    <w:p w14:paraId="1141F540">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 年度机关运行经费支出 82.27 万元，较 2022 年</w:t>
      </w:r>
    </w:p>
    <w:p w14:paraId="1FA89615">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度增加 31.96 万元，增长 63.5%。主要原因是疫情期间压减经费。 </w:t>
      </w:r>
    </w:p>
    <w:p w14:paraId="05A81139">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七、政府采购支出说明 </w:t>
      </w:r>
    </w:p>
    <w:p w14:paraId="4B06B54C">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本部门 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年度政府采购支出总额 0 万元，从采购类型来</w:t>
      </w:r>
    </w:p>
    <w:p w14:paraId="1AD802C9">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看， 政府采购货物支出 0 万元、政府采购工程支出 0 万元、政</w:t>
      </w:r>
    </w:p>
    <w:p w14:paraId="24137B1C">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府采购 服务支出 0 万元。授予中小企业合同金 0 万元，占政府</w:t>
      </w:r>
    </w:p>
    <w:p w14:paraId="5030B630">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采购支出 总额的 0%，其中授予小微企业合同金额 0 万元，占政</w:t>
      </w:r>
    </w:p>
    <w:p w14:paraId="05DD9E30">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府采购支出 总额的 0%。 </w:t>
      </w:r>
    </w:p>
    <w:p w14:paraId="355DF7F8">
      <w:pPr>
        <w:widowControl/>
        <w:spacing w:line="580" w:lineRule="exact"/>
        <w:ind w:firstLine="960" w:firstLineChars="3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八、国有资产占用情况说明 </w:t>
      </w:r>
    </w:p>
    <w:p w14:paraId="33B2680C">
      <w:pPr>
        <w:widowControl/>
        <w:spacing w:line="580" w:lineRule="exact"/>
        <w:jc w:val="center"/>
        <w:rPr>
          <w:rFonts w:hint="default" w:ascii="Times New Roman" w:hAnsi="Times New Roman" w:eastAsia="黑体" w:cs="Times New Roman"/>
          <w:sz w:val="32"/>
          <w:szCs w:val="32"/>
          <w:lang w:val="en-US"/>
        </w:rPr>
      </w:pPr>
      <w:r>
        <w:rPr>
          <w:rFonts w:hint="eastAsia" w:ascii="Times New Roman" w:hAnsi="Times New Roman" w:eastAsia="黑体" w:cs="Times New Roman"/>
          <w:sz w:val="32"/>
          <w:szCs w:val="32"/>
        </w:rPr>
        <w:t>截至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 年 12 月 31 日，本部门共有车辆 3 辆，与 20</w:t>
      </w:r>
      <w:r>
        <w:rPr>
          <w:rFonts w:hint="eastAsia" w:ascii="Times New Roman" w:hAnsi="Times New Roman" w:eastAsia="黑体" w:cs="Times New Roman"/>
          <w:sz w:val="32"/>
          <w:szCs w:val="32"/>
          <w:lang w:val="en-US" w:eastAsia="zh-CN"/>
        </w:rPr>
        <w:t>23</w:t>
      </w:r>
    </w:p>
    <w:p w14:paraId="202472C0">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年决算数据持平。其中，副部（省）级及以上领导用车 0 辆，主</w:t>
      </w:r>
    </w:p>
    <w:p w14:paraId="4885E501">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要领导干部用车 0 辆，机要通信用车 0 辆，应急保障用车 1 辆，</w:t>
      </w:r>
    </w:p>
    <w:p w14:paraId="47C04988">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执法执勤用车 0 辆，特种专业技术用车 0 辆，离退休干部用车 1</w:t>
      </w:r>
    </w:p>
    <w:p w14:paraId="3969ACC8">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辆， 其他用车 1 辆，其他用车主要是参加会议、检查企业、取</w:t>
      </w:r>
    </w:p>
    <w:p w14:paraId="62C9A5D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送文件。单位价值 50 万元以上通用设备 0 台（套），与 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w:t>
      </w:r>
    </w:p>
    <w:p w14:paraId="63E86D72">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决算数据持平。单位价值 100 万元以上专用设备 0 台（套），与</w:t>
      </w:r>
    </w:p>
    <w:p w14:paraId="2562951C">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年决算数据持平。  </w:t>
      </w:r>
    </w:p>
    <w:p w14:paraId="7D05966D">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九、预算绩效情况说明 </w:t>
      </w:r>
    </w:p>
    <w:p w14:paraId="2D7569E7">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（一）预算绩效管理工作开展情况 </w:t>
      </w:r>
    </w:p>
    <w:p w14:paraId="058E35D7">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根据预算绩效管理要求，本部门组织对 2023 年度一般公共</w:t>
      </w:r>
    </w:p>
    <w:p w14:paraId="6A1E87EB">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预算项目支出全面开展绩效自评，其中，一级项目 48 个，二级</w:t>
      </w:r>
    </w:p>
    <w:p w14:paraId="10B73AC1">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项目 0 个，共涉及资金 8602.47 万元，占一般公共预算项目支出</w:t>
      </w:r>
    </w:p>
    <w:p w14:paraId="573C6278">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总额的 10.2%。政府性基金预算一级项目 0 个，二级项目 0 个 ,</w:t>
      </w:r>
    </w:p>
    <w:p w14:paraId="1F20886D">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共涉及资金 0 万元，占政府性基金预算项目支出总额的 0%。 组织对“2021-2022年采暖应急采购LNG区级补助资金”项目开展</w:t>
      </w:r>
    </w:p>
    <w:p w14:paraId="7F4D9E30">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了部门评价，涉及一般公共预算支出 128.94 万元，政府性基金</w:t>
      </w:r>
    </w:p>
    <w:p w14:paraId="00CD3979">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预算支出 0 万元。从评价情况来看，2023 年各项目绩效评价指</w:t>
      </w:r>
    </w:p>
    <w:p w14:paraId="3CF70376">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标基本都已完成，基本实现了预期目标，专项资金支出较为科学，</w:t>
      </w:r>
    </w:p>
    <w:p w14:paraId="5DD06A45">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绩效评价各项指标设置都比较严谨、细致，对于设置不合理的项</w:t>
      </w:r>
    </w:p>
    <w:p w14:paraId="20ABECC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目指标提出整改意见，针对各项目存在的问题及形成的原因，均</w:t>
      </w:r>
    </w:p>
    <w:p w14:paraId="6B788CEF">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做出了下一步改进措施。 </w:t>
      </w:r>
    </w:p>
    <w:p w14:paraId="5EF6758B">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（二）部门决算中项目绩效自评结果 </w:t>
      </w:r>
    </w:p>
    <w:p w14:paraId="1974AD56">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rPr>
        <w:t>本部门在今年部门决算公开中反映 1 个项目绩效自评结果，</w:t>
      </w:r>
    </w:p>
    <w:p w14:paraId="4D36A3BE">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2</w:t>
      </w: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年采暖应急 采购 LNG 区级补助资金”。 </w:t>
      </w:r>
    </w:p>
    <w:p w14:paraId="6BDB6A30">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（1）202</w:t>
      </w:r>
      <w:r>
        <w:rPr>
          <w:rFonts w:hint="eastAsia" w:ascii="Times New Roman" w:hAnsi="Times New Roman" w:eastAsia="黑体" w:cs="Times New Roman"/>
          <w:sz w:val="32"/>
          <w:szCs w:val="32"/>
          <w:lang w:val="en-US" w:eastAsia="zh-CN"/>
        </w:rPr>
        <w:t>2</w:t>
      </w: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年采暖应急采购 LNG 区级补助资</w:t>
      </w:r>
      <w:bookmarkStart w:id="0" w:name="_GoBack"/>
      <w:bookmarkEnd w:id="0"/>
      <w:r>
        <w:rPr>
          <w:rFonts w:hint="eastAsia" w:ascii="Times New Roman" w:hAnsi="Times New Roman" w:eastAsia="黑体" w:cs="Times New Roman"/>
          <w:sz w:val="32"/>
          <w:szCs w:val="32"/>
        </w:rPr>
        <w:t>金项目自</w:t>
      </w:r>
    </w:p>
    <w:p w14:paraId="33BA716D">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评综述：根据年初设定的绩效目标，202</w:t>
      </w:r>
      <w:r>
        <w:rPr>
          <w:rFonts w:hint="eastAsia" w:ascii="Times New Roman" w:hAnsi="Times New Roman" w:eastAsia="黑体" w:cs="Times New Roman"/>
          <w:sz w:val="32"/>
          <w:szCs w:val="32"/>
          <w:lang w:val="en-US" w:eastAsia="zh-CN"/>
        </w:rPr>
        <w:t>2</w:t>
      </w: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年采暖应急采购</w:t>
      </w:r>
    </w:p>
    <w:p w14:paraId="25ABFBC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LNG 区级补助资金项目绩效自评得分 100 分。全年预算数为 </w:t>
      </w:r>
    </w:p>
    <w:p w14:paraId="033A52EE">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128.94 万元，执行数为 128.94 万元，完成预算 100%。项目绩</w:t>
      </w:r>
    </w:p>
    <w:p w14:paraId="2E0E5BC9">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效目标完成情况：通过项目实施，完成了年初设定的各项绩效目</w:t>
      </w:r>
    </w:p>
    <w:p w14:paraId="7A1D834F">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标，完成清算 202</w:t>
      </w:r>
      <w:r>
        <w:rPr>
          <w:rFonts w:hint="eastAsia" w:ascii="Times New Roman" w:hAnsi="Times New Roman" w:eastAsia="黑体" w:cs="Times New Roman"/>
          <w:sz w:val="32"/>
          <w:szCs w:val="32"/>
          <w:lang w:val="en-US" w:eastAsia="zh-CN"/>
        </w:rPr>
        <w:t>2</w:t>
      </w: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年采暖应急采购 LNG 区级补助资金项</w:t>
      </w:r>
    </w:p>
    <w:p w14:paraId="02A611E6">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目的绩效评价工作，成立绩效评价工作小组，对 2021-2022 年采</w:t>
      </w:r>
    </w:p>
    <w:p w14:paraId="6DC5F4B6">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暖应急采购 LNG 区级补助资金项目进行核查。 根据桥西区财政局《关于开展 2024 年度财政专项资金部门绩效自评价工作的通知》文件通知，我局对 2021-2022 年采暖应急采购 LNG 区级补助资金项目的绩效评价工作，成立绩效评价工作小组，对 2021-2022 年采暖应急采购 LNG 区级补助资金项目进行核查。 </w:t>
      </w:r>
    </w:p>
    <w:p w14:paraId="13F6C9FF">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工作小组对 2021-2022 年采暖应急采购 LNG 区级资金项目工</w:t>
      </w:r>
    </w:p>
    <w:p w14:paraId="351726D3">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作进行梳理，市级 128.94 万元补助资金及按照管理办法要求 1：</w:t>
      </w:r>
    </w:p>
    <w:p w14:paraId="3A8953C1">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1 配套的区级补助资金 128.94 万元均拨付到位。 </w:t>
      </w:r>
    </w:p>
    <w:p w14:paraId="3BA49DAD">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（2）本次绩效评价方法：按照市级文件要求，做好我区采</w:t>
      </w:r>
    </w:p>
    <w:p w14:paraId="47D2F9C4">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暖季天然气保障工作，202</w:t>
      </w:r>
      <w:r>
        <w:rPr>
          <w:rFonts w:hint="eastAsia" w:ascii="Times New Roman" w:hAnsi="Times New Roman" w:eastAsia="黑体" w:cs="Times New Roman"/>
          <w:sz w:val="32"/>
          <w:szCs w:val="32"/>
          <w:lang w:val="en-US" w:eastAsia="zh-CN"/>
        </w:rPr>
        <w:t>2-</w:t>
      </w: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年我区采暖季未发现断供现象。</w:t>
      </w:r>
    </w:p>
    <w:p w14:paraId="074E66F1">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 </w:t>
      </w:r>
    </w:p>
    <w:p w14:paraId="6EB51A52">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（3）202</w:t>
      </w:r>
      <w:r>
        <w:rPr>
          <w:rFonts w:hint="eastAsia" w:ascii="Times New Roman" w:hAnsi="Times New Roman" w:eastAsia="黑体" w:cs="Times New Roman"/>
          <w:sz w:val="32"/>
          <w:szCs w:val="32"/>
          <w:lang w:val="en-US" w:eastAsia="zh-CN"/>
        </w:rPr>
        <w:t>2</w:t>
      </w: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3</w:t>
      </w:r>
      <w:r>
        <w:rPr>
          <w:rFonts w:hint="eastAsia" w:ascii="Times New Roman" w:hAnsi="Times New Roman" w:eastAsia="黑体" w:cs="Times New Roman"/>
          <w:sz w:val="32"/>
          <w:szCs w:val="32"/>
        </w:rPr>
        <w:t xml:space="preserve"> 年采暖应急采购 LNG 区级补助资金绩效评价</w:t>
      </w:r>
    </w:p>
    <w:p w14:paraId="7C2FD847">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总得分 100 分，绩效评价等级为优秀。 </w:t>
      </w:r>
    </w:p>
    <w:p w14:paraId="0B583E65">
      <w:pPr>
        <w:widowControl/>
        <w:spacing w:line="580" w:lineRule="exact"/>
        <w:ind w:firstLine="640" w:firstLineChars="2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（三）部门评价项目绩效评价结果 </w:t>
      </w:r>
    </w:p>
    <w:p w14:paraId="6FC5A4D2">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部门评价项目绩效评价结果专项资金绩效目标的实现，取 </w:t>
      </w:r>
    </w:p>
    <w:p w14:paraId="65800329">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决于专项项目工作的推进与完成，进而实现专项资金支出，最终</w:t>
      </w:r>
    </w:p>
    <w:p w14:paraId="5769DB65">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达到预期效果，随着绩效评价工作的开展，各项目实施科室在不</w:t>
      </w:r>
    </w:p>
    <w:p w14:paraId="7F0C5BD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断总结经验、吸取教训，努力推进工作，加快资金支出进度，追</w:t>
      </w:r>
    </w:p>
    <w:p w14:paraId="10727617">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求最佳效果。从预算编制、细化执行方案、跟踪推进资金支出进</w:t>
      </w:r>
    </w:p>
    <w:p w14:paraId="47FFC00A">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度、绩效评价各个环节入手， 确保提前谋划、论证科学、 预算</w:t>
      </w:r>
    </w:p>
    <w:p w14:paraId="03C17A2C">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详实、方案可行、加快进度、效果优良。经费支出符合相关管理</w:t>
      </w:r>
    </w:p>
    <w:p w14:paraId="5AC57601">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办法规定，不存在挤占、挪用、套取专项资金行为并认真落实。 </w:t>
      </w:r>
    </w:p>
    <w:p w14:paraId="7C47C01B">
      <w:pPr>
        <w:widowControl/>
        <w:spacing w:line="580" w:lineRule="exact"/>
        <w:ind w:firstLine="320" w:firstLineChars="1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十、其他需要说明的情况  </w:t>
      </w:r>
    </w:p>
    <w:p w14:paraId="708FDD78">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1.本部门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 年度国有资本经营预算无收支及结转结余情</w:t>
      </w:r>
    </w:p>
    <w:p w14:paraId="137E2E3C">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况，故国有资本经营预算财政拨款支出决算表以空表列示。本部 </w:t>
      </w:r>
    </w:p>
    <w:p w14:paraId="76D930DF">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门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 xml:space="preserve"> 年度政府性基金预算无收支及结转结余情况，故政府性</w:t>
      </w:r>
    </w:p>
    <w:p w14:paraId="4FFE8AF0">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基金预算财政拨款收入支出决算表以空表列示。 </w:t>
      </w:r>
    </w:p>
    <w:p w14:paraId="1F7B5132">
      <w:pPr>
        <w:widowControl/>
        <w:spacing w:line="580" w:lineRule="exact"/>
        <w:ind w:firstLine="320" w:firstLineChars="100"/>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2. 由于决算公开表格中金额数值应当保留两位小数,公开</w:t>
      </w:r>
    </w:p>
    <w:p w14:paraId="2224A031">
      <w:pPr>
        <w:widowControl/>
        <w:spacing w:line="580" w:lineRule="exact"/>
        <w:jc w:val="center"/>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数据为四舍五入计算结果，个别数据合计项与分项之和存在小数 </w:t>
      </w:r>
    </w:p>
    <w:p w14:paraId="7B90186F">
      <w:pPr>
        <w:widowControl/>
        <w:spacing w:line="580" w:lineRule="exact"/>
        <w:jc w:val="both"/>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 xml:space="preserve">点后差额,特此说明。 </w:t>
      </w:r>
    </w:p>
    <w:p w14:paraId="585F0AAC">
      <w:pPr>
        <w:widowControl/>
        <w:spacing w:line="580" w:lineRule="exact"/>
        <w:jc w:val="center"/>
        <w:rPr>
          <w:rFonts w:hint="eastAsia" w:ascii="Times New Roman" w:hAnsi="Times New Roman" w:eastAsia="黑体" w:cs="Times New Roman"/>
          <w:sz w:val="32"/>
          <w:szCs w:val="32"/>
        </w:rPr>
      </w:pPr>
    </w:p>
    <w:p w14:paraId="4DB93653">
      <w:pPr>
        <w:widowControl/>
        <w:spacing w:line="580" w:lineRule="exact"/>
        <w:jc w:val="center"/>
        <w:rPr>
          <w:rFonts w:hint="eastAsia" w:ascii="Times New Roman" w:hAnsi="Times New Roman" w:eastAsia="黑体" w:cs="Times New Roman"/>
          <w:sz w:val="32"/>
          <w:szCs w:val="32"/>
        </w:rPr>
      </w:pPr>
    </w:p>
    <w:p w14:paraId="7134959A">
      <w:pPr>
        <w:widowControl/>
        <w:spacing w:line="580" w:lineRule="exact"/>
        <w:jc w:val="center"/>
        <w:rPr>
          <w:rFonts w:hint="eastAsia" w:ascii="Times New Roman" w:hAnsi="Times New Roman" w:eastAsia="黑体" w:cs="Times New Roman"/>
          <w:sz w:val="32"/>
          <w:szCs w:val="32"/>
        </w:rPr>
      </w:pPr>
    </w:p>
    <w:p w14:paraId="2D937E72">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5DD81598">
      <w:pPr>
        <w:spacing w:line="580" w:lineRule="exact"/>
        <w:rPr>
          <w:rFonts w:ascii="Times New Roman" w:hAnsi="Times New Roman" w:eastAsia="仿宋_GB2312" w:cs="Times New Roman"/>
          <w:sz w:val="32"/>
          <w:szCs w:val="32"/>
        </w:rPr>
      </w:pPr>
    </w:p>
    <w:p w14:paraId="25856091">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2C64975D">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0198095D">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77267D80">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7DC363E0">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702E1453">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6BE9D732">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45BDF732">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5EB109B1">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3A17DB5E">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397ABE4B">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23B183E6">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748B855">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463AD31D">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B265600">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0E7EACD8">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7AA5CE7A">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6C036AB8">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5839842">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0000000000000000000"/>
    <w:charset w:val="86"/>
    <w:family w:val="auto"/>
    <w:pitch w:val="default"/>
    <w:sig w:usb0="00000000" w:usb1="00000000" w:usb2="00000010" w:usb3="00000000" w:csb0="0004009F" w:csb1="00000000"/>
  </w:font>
  <w:font w:name="幼圆">
    <w:altName w:val="宋体"/>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2E98DD">
    <w:pPr>
      <w:pStyle w:val="5"/>
      <w:jc w:val="center"/>
    </w:pPr>
  </w:p>
  <w:p w14:paraId="5375887B">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14:paraId="1700CCDD">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13</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14:paraId="74EEE9A5">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BC848">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49EAD1">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83795A">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B81DDD">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28AA7E"/>
    <w:multiLevelType w:val="singleLevel"/>
    <w:tmpl w:val="9728AA7E"/>
    <w:lvl w:ilvl="0" w:tentative="0">
      <w:start w:val="2"/>
      <w:numFmt w:val="chineseCounting"/>
      <w:suff w:val="nothing"/>
      <w:lvlText w:val="%1、"/>
      <w:lvlJc w:val="left"/>
      <w:pPr>
        <w:ind w:left="495"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7B9"/>
    <w:rsid w:val="00072B59"/>
    <w:rsid w:val="00076840"/>
    <w:rsid w:val="000807B9"/>
    <w:rsid w:val="000E6F60"/>
    <w:rsid w:val="001243B4"/>
    <w:rsid w:val="00127E4E"/>
    <w:rsid w:val="001C6A6A"/>
    <w:rsid w:val="001E092C"/>
    <w:rsid w:val="001E119E"/>
    <w:rsid w:val="00220943"/>
    <w:rsid w:val="00267E3D"/>
    <w:rsid w:val="002F2DB6"/>
    <w:rsid w:val="00396712"/>
    <w:rsid w:val="003F7706"/>
    <w:rsid w:val="00447340"/>
    <w:rsid w:val="00462F02"/>
    <w:rsid w:val="00471A54"/>
    <w:rsid w:val="005029B2"/>
    <w:rsid w:val="00520668"/>
    <w:rsid w:val="005270D7"/>
    <w:rsid w:val="00561728"/>
    <w:rsid w:val="005B5FCD"/>
    <w:rsid w:val="005E568D"/>
    <w:rsid w:val="00605266"/>
    <w:rsid w:val="00606924"/>
    <w:rsid w:val="00610128"/>
    <w:rsid w:val="00617ECE"/>
    <w:rsid w:val="00622762"/>
    <w:rsid w:val="00686BDC"/>
    <w:rsid w:val="00717A7D"/>
    <w:rsid w:val="00726674"/>
    <w:rsid w:val="00733638"/>
    <w:rsid w:val="007B4335"/>
    <w:rsid w:val="007E5523"/>
    <w:rsid w:val="00802F5C"/>
    <w:rsid w:val="00804174"/>
    <w:rsid w:val="0082221E"/>
    <w:rsid w:val="00836E42"/>
    <w:rsid w:val="00836FA6"/>
    <w:rsid w:val="00851164"/>
    <w:rsid w:val="008572E1"/>
    <w:rsid w:val="008908C2"/>
    <w:rsid w:val="008948AE"/>
    <w:rsid w:val="00943B75"/>
    <w:rsid w:val="00946BF0"/>
    <w:rsid w:val="00947354"/>
    <w:rsid w:val="00947C75"/>
    <w:rsid w:val="00967126"/>
    <w:rsid w:val="00970CF4"/>
    <w:rsid w:val="009B09E1"/>
    <w:rsid w:val="009B3813"/>
    <w:rsid w:val="009E6D32"/>
    <w:rsid w:val="009F4CAB"/>
    <w:rsid w:val="00A15B88"/>
    <w:rsid w:val="00A22D94"/>
    <w:rsid w:val="00A40C19"/>
    <w:rsid w:val="00A61549"/>
    <w:rsid w:val="00A814A4"/>
    <w:rsid w:val="00A866E4"/>
    <w:rsid w:val="00A9383B"/>
    <w:rsid w:val="00AC5D47"/>
    <w:rsid w:val="00AE63C0"/>
    <w:rsid w:val="00AF0CD4"/>
    <w:rsid w:val="00B00F32"/>
    <w:rsid w:val="00BA2A97"/>
    <w:rsid w:val="00BA6D11"/>
    <w:rsid w:val="00BC196E"/>
    <w:rsid w:val="00BC5A71"/>
    <w:rsid w:val="00BC6BE1"/>
    <w:rsid w:val="00C20F51"/>
    <w:rsid w:val="00C6541E"/>
    <w:rsid w:val="00C945DD"/>
    <w:rsid w:val="00CB1066"/>
    <w:rsid w:val="00CB1126"/>
    <w:rsid w:val="00D40E9A"/>
    <w:rsid w:val="00D532C8"/>
    <w:rsid w:val="00D53C6D"/>
    <w:rsid w:val="00D71CC5"/>
    <w:rsid w:val="00D73746"/>
    <w:rsid w:val="00D822EA"/>
    <w:rsid w:val="00DA2495"/>
    <w:rsid w:val="00DC37FD"/>
    <w:rsid w:val="00DD39E4"/>
    <w:rsid w:val="00E07713"/>
    <w:rsid w:val="00EA6A18"/>
    <w:rsid w:val="00F216CF"/>
    <w:rsid w:val="00F540B5"/>
    <w:rsid w:val="00F565FC"/>
    <w:rsid w:val="00F74CAB"/>
    <w:rsid w:val="00F92E51"/>
    <w:rsid w:val="00F94EBA"/>
    <w:rsid w:val="00F95C94"/>
    <w:rsid w:val="00FC7282"/>
    <w:rsid w:val="00FD16C8"/>
    <w:rsid w:val="0B8F2FBD"/>
    <w:rsid w:val="0EDD64A8"/>
    <w:rsid w:val="16D9794A"/>
    <w:rsid w:val="17445DA5"/>
    <w:rsid w:val="182F1538"/>
    <w:rsid w:val="18F13BDB"/>
    <w:rsid w:val="1DB71419"/>
    <w:rsid w:val="231D65B1"/>
    <w:rsid w:val="24751C29"/>
    <w:rsid w:val="256D7E07"/>
    <w:rsid w:val="2BAC159C"/>
    <w:rsid w:val="2DB759F2"/>
    <w:rsid w:val="30BD70DE"/>
    <w:rsid w:val="31F36233"/>
    <w:rsid w:val="3AB02799"/>
    <w:rsid w:val="45773EC8"/>
    <w:rsid w:val="45F13468"/>
    <w:rsid w:val="47D128CC"/>
    <w:rsid w:val="48BB399F"/>
    <w:rsid w:val="4A8E3303"/>
    <w:rsid w:val="4B2711BE"/>
    <w:rsid w:val="4F1C6304"/>
    <w:rsid w:val="511A2C8A"/>
    <w:rsid w:val="53350000"/>
    <w:rsid w:val="59760FEE"/>
    <w:rsid w:val="59B8438C"/>
    <w:rsid w:val="5A3A162F"/>
    <w:rsid w:val="5AA31831"/>
    <w:rsid w:val="5B75607A"/>
    <w:rsid w:val="5E1C6E5F"/>
    <w:rsid w:val="5F0D24D7"/>
    <w:rsid w:val="66D329F3"/>
    <w:rsid w:val="68EF7116"/>
    <w:rsid w:val="6AE674BA"/>
    <w:rsid w:val="6E943ADE"/>
    <w:rsid w:val="758918C0"/>
    <w:rsid w:val="759F4EC1"/>
    <w:rsid w:val="776C4A5C"/>
    <w:rsid w:val="77A55067"/>
    <w:rsid w:val="79837A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3"/>
    <w:qFormat/>
    <w:uiPriority w:val="0"/>
    <w:pPr>
      <w:spacing w:after="120"/>
    </w:pPr>
  </w:style>
  <w:style w:type="paragraph" w:styleId="4">
    <w:name w:val="Balloon Text"/>
    <w:basedOn w:val="1"/>
    <w:link w:val="15"/>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Body Text First Indent"/>
    <w:basedOn w:val="3"/>
    <w:link w:val="24"/>
    <w:qFormat/>
    <w:uiPriority w:val="0"/>
    <w:pPr>
      <w:ind w:firstLine="420" w:firstLineChars="100"/>
    </w:p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标题 1 Char"/>
    <w:basedOn w:val="10"/>
    <w:link w:val="2"/>
    <w:qFormat/>
    <w:uiPriority w:val="0"/>
    <w:rPr>
      <w:b/>
      <w:bCs/>
      <w:kern w:val="44"/>
      <w:sz w:val="44"/>
      <w:szCs w:val="44"/>
    </w:rPr>
  </w:style>
  <w:style w:type="character" w:customStyle="1" w:styleId="12">
    <w:name w:val="页脚 Char"/>
    <w:basedOn w:val="10"/>
    <w:link w:val="5"/>
    <w:qFormat/>
    <w:uiPriority w:val="99"/>
    <w:rPr>
      <w:sz w:val="18"/>
      <w:szCs w:val="18"/>
    </w:rPr>
  </w:style>
  <w:style w:type="character" w:customStyle="1" w:styleId="13">
    <w:name w:val="页眉 Char"/>
    <w:basedOn w:val="10"/>
    <w:link w:val="6"/>
    <w:qFormat/>
    <w:uiPriority w:val="0"/>
    <w:rPr>
      <w:sz w:val="18"/>
      <w:szCs w:val="18"/>
    </w:rPr>
  </w:style>
  <w:style w:type="paragraph" w:styleId="14">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5">
    <w:name w:val="批注框文本 Char"/>
    <w:basedOn w:val="10"/>
    <w:link w:val="4"/>
    <w:qFormat/>
    <w:uiPriority w:val="99"/>
    <w:rPr>
      <w:sz w:val="18"/>
      <w:szCs w:val="18"/>
    </w:rPr>
  </w:style>
  <w:style w:type="character" w:customStyle="1" w:styleId="16">
    <w:name w:val="font11"/>
    <w:basedOn w:val="10"/>
    <w:qFormat/>
    <w:uiPriority w:val="0"/>
    <w:rPr>
      <w:rFonts w:hint="eastAsia" w:ascii="宋体" w:hAnsi="宋体" w:eastAsia="宋体" w:cs="宋体"/>
      <w:color w:val="000000"/>
      <w:sz w:val="20"/>
      <w:szCs w:val="20"/>
      <w:u w:val="none"/>
    </w:rPr>
  </w:style>
  <w:style w:type="character" w:customStyle="1" w:styleId="17">
    <w:name w:val="font01"/>
    <w:basedOn w:val="10"/>
    <w:qFormat/>
    <w:uiPriority w:val="0"/>
    <w:rPr>
      <w:rFonts w:hint="eastAsia" w:ascii="宋体" w:hAnsi="宋体" w:eastAsia="宋体" w:cs="宋体"/>
      <w:color w:val="000000"/>
      <w:sz w:val="22"/>
      <w:szCs w:val="22"/>
      <w:u w:val="none"/>
    </w:rPr>
  </w:style>
  <w:style w:type="character" w:customStyle="1" w:styleId="18">
    <w:name w:val="font41"/>
    <w:basedOn w:val="10"/>
    <w:qFormat/>
    <w:uiPriority w:val="0"/>
    <w:rPr>
      <w:rFonts w:hint="eastAsia" w:ascii="宋体" w:hAnsi="宋体" w:eastAsia="宋体" w:cs="宋体"/>
      <w:color w:val="000000"/>
      <w:sz w:val="24"/>
      <w:szCs w:val="24"/>
      <w:u w:val="none"/>
    </w:rPr>
  </w:style>
  <w:style w:type="character" w:customStyle="1" w:styleId="19">
    <w:name w:val="font31"/>
    <w:basedOn w:val="10"/>
    <w:qFormat/>
    <w:uiPriority w:val="0"/>
    <w:rPr>
      <w:rFonts w:hint="eastAsia" w:ascii="华文中宋" w:hAnsi="华文中宋" w:eastAsia="华文中宋" w:cs="华文中宋"/>
      <w:color w:val="000000"/>
      <w:sz w:val="32"/>
      <w:szCs w:val="32"/>
      <w:u w:val="none"/>
    </w:rPr>
  </w:style>
  <w:style w:type="character" w:customStyle="1" w:styleId="20">
    <w:name w:val="font91"/>
    <w:basedOn w:val="10"/>
    <w:qFormat/>
    <w:uiPriority w:val="0"/>
    <w:rPr>
      <w:rFonts w:hint="eastAsia" w:ascii="华文中宋" w:hAnsi="华文中宋" w:eastAsia="华文中宋" w:cs="华文中宋"/>
      <w:color w:val="000000"/>
      <w:sz w:val="32"/>
      <w:szCs w:val="32"/>
      <w:u w:val="none"/>
    </w:rPr>
  </w:style>
  <w:style w:type="character" w:customStyle="1" w:styleId="21">
    <w:name w:val="font51"/>
    <w:basedOn w:val="10"/>
    <w:qFormat/>
    <w:uiPriority w:val="0"/>
    <w:rPr>
      <w:rFonts w:hint="eastAsia" w:ascii="宋体" w:hAnsi="宋体" w:eastAsia="宋体" w:cs="宋体"/>
      <w:color w:val="000000"/>
      <w:sz w:val="24"/>
      <w:szCs w:val="24"/>
      <w:u w:val="none"/>
    </w:rPr>
  </w:style>
  <w:style w:type="paragraph" w:styleId="22">
    <w:name w:val="List Paragraph"/>
    <w:basedOn w:val="1"/>
    <w:unhideWhenUsed/>
    <w:qFormat/>
    <w:uiPriority w:val="99"/>
    <w:pPr>
      <w:ind w:firstLine="420" w:firstLineChars="200"/>
    </w:pPr>
  </w:style>
  <w:style w:type="character" w:customStyle="1" w:styleId="23">
    <w:name w:val="正文文本 Char"/>
    <w:basedOn w:val="10"/>
    <w:link w:val="3"/>
    <w:semiHidden/>
    <w:qFormat/>
    <w:uiPriority w:val="99"/>
  </w:style>
  <w:style w:type="character" w:customStyle="1" w:styleId="24">
    <w:name w:val="正文首行缩进 Char"/>
    <w:basedOn w:val="23"/>
    <w:link w:val="7"/>
    <w:qFormat/>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3.sv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8"/>
    <customShpInfo spid="_x0000_s1032"/>
  </customShpExts>
  <s:tags>
    <s:tag s:spid="_x0000_s1032">
      <s:item s:name="KSO_DOCER_RESOURCE_TRACE_INFO" s:val="{&quot;id&quot;:&quot;&quot;,&quot;origin&quot;:0,&quot;type&quot;:&quot;wordart&quot;,&quot;user&quot;:&quot;292216292&quot;}"/>
    </s:tag>
  </s:tag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85A0219-4A46-4881-AE51-3D996B5F76D5}">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35</Pages>
  <Words>1594</Words>
  <Characters>1609</Characters>
  <Lines>112</Lines>
  <Paragraphs>31</Paragraphs>
  <TotalTime>2</TotalTime>
  <ScaleCrop>false</ScaleCrop>
  <LinksUpToDate>false</LinksUpToDate>
  <CharactersWithSpaces>1629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2025-07-29T11:35:00Z</dcterms:created>
  <dc:creator>user</dc:creator>
  <cp:lastModifiedBy>Administrator</cp:lastModifiedBy>
  <cp:lastPrinted>2025-07-30T06:51:00Z</cp:lastPrinted>
  <dcterms:modified xsi:type="dcterms:W3CDTF">2025-09-23T09:51:15Z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eyJoZGlkIjoiODBlOGNmOGRiOTFhNDQyY2ViZDcwMDIxMjAwZWM5MjgifQ==</vt:lpwstr>
  </property>
  <property fmtid="{D5CDD505-2E9C-101B-9397-08002B2CF9AE}" pid="3" name="KSOProductBuildVer">
    <vt:lpwstr>2052-12.1.0.22529</vt:lpwstr>
  </property>
  <property fmtid="{D5CDD505-2E9C-101B-9397-08002B2CF9AE}" pid="4" name="ICV">
    <vt:lpwstr>B21D18FB37274BA8A00E3C6917B1CC0E_12</vt:lpwstr>
  </property>
</Properties>
</file>