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3.svg" ContentType="image/sv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A8AB49">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r>
        <w:rPr>
          <w:rFonts w:hint="eastAsia" w:ascii="黑体" w:hAnsi="黑体" w:eastAsia="黑体" w:cs="幼圆"/>
          <w:sz w:val="32"/>
          <w:szCs w:val="32"/>
        </w:rPr>
        <w:t>附件</w:t>
      </w:r>
      <w:r>
        <w:rPr>
          <w:rFonts w:ascii="Times New Roman" w:hAnsi="Times New Roman" w:eastAsia="黑体" w:cs="Times New Roman"/>
          <w:sz w:val="32"/>
          <w:szCs w:val="32"/>
        </w:rPr>
        <w:t>1</w:t>
      </w:r>
    </w:p>
    <w:p w14:paraId="4DFFA15E">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14:paraId="0DB11EFD">
                  <w:pPr>
                    <w:jc w:val="center"/>
                    <w:rPr>
                      <w:rFonts w:hint="default" w:ascii="楷体_GB2312" w:hAnsi="楷体_GB2312" w:eastAsia="楷体_GB2312" w:cs="楷体_GB2312"/>
                      <w:color w:val="000000"/>
                      <w:sz w:val="40"/>
                      <w:szCs w:val="40"/>
                      <w:lang w:val="en-US" w:eastAsia="zh-CN"/>
                    </w:rPr>
                  </w:pPr>
                  <w:r>
                    <w:rPr>
                      <w:rFonts w:hint="eastAsia" w:ascii="楷体_GB2312" w:hAnsi="楷体_GB2312" w:eastAsia="楷体_GB2312" w:cs="楷体_GB2312"/>
                      <w:color w:val="000000"/>
                      <w:sz w:val="40"/>
                      <w:szCs w:val="40"/>
                    </w:rPr>
                    <w:t>石家庄市桥西区红十字会</w:t>
                  </w:r>
                  <w:r>
                    <w:rPr>
                      <w:rFonts w:hint="eastAsia" w:ascii="楷体_GB2312" w:hAnsi="楷体_GB2312" w:eastAsia="楷体_GB2312" w:cs="楷体_GB2312"/>
                      <w:color w:val="000000"/>
                      <w:sz w:val="40"/>
                      <w:szCs w:val="40"/>
                      <w:lang w:eastAsia="zh-CN"/>
                    </w:rPr>
                    <w:t>（</w:t>
                  </w:r>
                  <w:r>
                    <w:rPr>
                      <w:rFonts w:hint="eastAsia" w:ascii="楷体_GB2312" w:hAnsi="楷体_GB2312" w:eastAsia="楷体_GB2312" w:cs="楷体_GB2312"/>
                      <w:color w:val="000000"/>
                      <w:sz w:val="40"/>
                      <w:szCs w:val="40"/>
                      <w:lang w:val="en-US" w:eastAsia="zh-CN"/>
                    </w:rPr>
                    <w:t>本级）</w:t>
                  </w:r>
                </w:p>
                <w:p w14:paraId="5CDDAD84">
                  <w:pPr>
                    <w:spacing w:line="600" w:lineRule="auto"/>
                    <w:ind w:firstLine="1446" w:firstLineChars="300"/>
                    <w:jc w:val="left"/>
                    <w:rPr>
                      <w:rFonts w:hint="default" w:ascii="楷体_GB2312" w:hAnsi="楷体_GB2312" w:eastAsia="楷体_GB2312" w:cs="楷体_GB2312"/>
                      <w:color w:val="000000"/>
                      <w:sz w:val="40"/>
                      <w:szCs w:val="40"/>
                      <w:lang w:val="en-US" w:eastAsia="zh-CN"/>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color w:val="000000"/>
                      <w:sz w:val="40"/>
                      <w:szCs w:val="40"/>
                    </w:rPr>
                    <w:t>761</w:t>
                  </w:r>
                  <w:r>
                    <w:rPr>
                      <w:rFonts w:hint="eastAsia" w:ascii="楷体_GB2312" w:hAnsi="楷体_GB2312" w:eastAsia="楷体_GB2312" w:cs="楷体_GB2312"/>
                      <w:color w:val="000000"/>
                      <w:sz w:val="40"/>
                      <w:szCs w:val="40"/>
                      <w:lang w:val="en-US" w:eastAsia="zh-CN"/>
                    </w:rPr>
                    <w:t>001</w:t>
                  </w:r>
                </w:p>
                <w:p w14:paraId="087E3A40">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14:paraId="7B09E93E">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二〇二五年九月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163AFF7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23F0A0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extLst>
                        <a:ext uri="{96DAC541-7B7A-43D3-8B79-37D633B846F1}">
                          <asvg:svgBlip xmlns:asvg="http://schemas.microsoft.com/office/drawing/2016/SVG/main" r:embed="rId12"/>
                        </a:ext>
                      </a:extLst>
                    </a:blip>
                    <a:stretch>
                      <a:fillRect/>
                    </a:stretch>
                  </pic:blipFill>
                  <pic:spPr>
                    <a:xfrm>
                      <a:off x="0" y="0"/>
                      <a:ext cx="1295400" cy="1295400"/>
                    </a:xfrm>
                    <a:prstGeom prst="rect">
                      <a:avLst/>
                    </a:prstGeom>
                  </pic:spPr>
                </pic:pic>
              </a:graphicData>
            </a:graphic>
          </wp:anchor>
        </w:drawing>
      </w:r>
    </w:p>
    <w:p w14:paraId="4E41D663">
      <w:pPr>
        <w:rPr>
          <w:rFonts w:ascii="Times New Roman" w:hAnsi="Times New Roman" w:eastAsia="黑体" w:cs="Times New Roman"/>
          <w:b/>
          <w:bCs/>
          <w:sz w:val="72"/>
          <w:szCs w:val="96"/>
        </w:rPr>
      </w:pPr>
    </w:p>
    <w:p w14:paraId="677B91A6">
      <w:pPr>
        <w:widowControl/>
        <w:spacing w:line="360" w:lineRule="auto"/>
        <w:jc w:val="center"/>
        <w:rPr>
          <w:rFonts w:ascii="Times New Roman" w:eastAsia="方正小标宋_GBK"/>
          <w:sz w:val="72"/>
          <w:szCs w:val="72"/>
        </w:rPr>
      </w:pPr>
      <w:r>
        <w:rPr>
          <w:rFonts w:ascii="Times New Roman" w:eastAsia="方正小标宋_GBK"/>
          <w:sz w:val="72"/>
          <w:szCs w:val="72"/>
        </w:rPr>
        <w:t>石家庄市桥西区红十字会</w:t>
      </w:r>
    </w:p>
    <w:p w14:paraId="5FA90C35">
      <w:pPr>
        <w:widowControl/>
        <w:spacing w:line="360" w:lineRule="auto"/>
        <w:jc w:val="center"/>
        <w:rPr>
          <w:rFonts w:hint="default" w:ascii="方正小标宋_GBK" w:hAnsi="方正小标宋_GBK" w:eastAsia="方正小标宋_GBK" w:cs="方正小标宋_GBK"/>
          <w:sz w:val="72"/>
          <w:szCs w:val="96"/>
          <w:lang w:val="en-US" w:eastAsia="zh-CN"/>
        </w:rPr>
      </w:pPr>
      <w:r>
        <w:rPr>
          <w:rFonts w:hint="eastAsia" w:ascii="Times New Roman" w:eastAsia="方正小标宋_GBK"/>
          <w:sz w:val="72"/>
          <w:szCs w:val="72"/>
          <w:lang w:eastAsia="zh-CN"/>
        </w:rPr>
        <w:t>（</w:t>
      </w:r>
      <w:r>
        <w:rPr>
          <w:rFonts w:hint="eastAsia" w:ascii="Times New Roman" w:eastAsia="方正小标宋_GBK"/>
          <w:sz w:val="72"/>
          <w:szCs w:val="72"/>
          <w:lang w:val="en-US" w:eastAsia="zh-CN"/>
        </w:rPr>
        <w:t>本级）</w:t>
      </w:r>
    </w:p>
    <w:p w14:paraId="051B4619">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14:paraId="1B1FD47C">
      <w:pPr>
        <w:spacing w:line="360" w:lineRule="auto"/>
        <w:jc w:val="center"/>
        <w:rPr>
          <w:rFonts w:ascii="Times New Roman" w:hAnsi="Times New Roman" w:eastAsia="黑体" w:cs="Times New Roman"/>
          <w:sz w:val="56"/>
          <w:szCs w:val="72"/>
        </w:rPr>
      </w:pPr>
    </w:p>
    <w:p w14:paraId="3E54DD87">
      <w:pPr>
        <w:spacing w:line="600" w:lineRule="auto"/>
        <w:jc w:val="center"/>
        <w:rPr>
          <w:rFonts w:ascii="Times New Roman" w:hAnsi="Times New Roman" w:eastAsia="黑体" w:cs="Times New Roman"/>
          <w:sz w:val="56"/>
          <w:szCs w:val="72"/>
        </w:rPr>
      </w:pPr>
    </w:p>
    <w:p w14:paraId="2BB1E513">
      <w:pPr>
        <w:spacing w:line="600" w:lineRule="auto"/>
        <w:jc w:val="center"/>
        <w:rPr>
          <w:rFonts w:ascii="Times New Roman" w:hAnsi="Times New Roman" w:eastAsia="黑体" w:cs="Times New Roman"/>
          <w:sz w:val="56"/>
          <w:szCs w:val="72"/>
        </w:rPr>
      </w:pPr>
    </w:p>
    <w:p w14:paraId="6DAD8242">
      <w:pPr>
        <w:spacing w:line="600" w:lineRule="auto"/>
        <w:jc w:val="center"/>
        <w:rPr>
          <w:rFonts w:ascii="Times New Roman" w:hAnsi="Times New Roman" w:eastAsia="黑体" w:cs="Times New Roman"/>
          <w:sz w:val="56"/>
          <w:szCs w:val="72"/>
        </w:rPr>
      </w:pPr>
    </w:p>
    <w:p w14:paraId="420F37B7">
      <w:pPr>
        <w:spacing w:line="480" w:lineRule="auto"/>
        <w:jc w:val="center"/>
        <w:rPr>
          <w:rFonts w:ascii="Times New Roman" w:hAnsi="Times New Roman" w:eastAsia="黑体" w:cs="Times New Roman"/>
          <w:sz w:val="56"/>
          <w:szCs w:val="72"/>
        </w:rPr>
      </w:pPr>
    </w:p>
    <w:p w14:paraId="40EA77CE">
      <w:pPr>
        <w:snapToGrid w:val="0"/>
        <w:jc w:val="center"/>
        <w:rPr>
          <w:rFonts w:hint="default" w:ascii="Times New Roman" w:hAnsi="Times New Roman" w:eastAsia="楷体_GB2312" w:cs="Times New Roman"/>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eastAsia="楷体_GB2312"/>
          <w:sz w:val="44"/>
          <w:szCs w:val="44"/>
        </w:rPr>
        <w:t>石家庄市桥西区红十字会</w:t>
      </w:r>
      <w:r>
        <w:rPr>
          <w:rFonts w:hint="eastAsia" w:ascii="Times New Roman" w:eastAsia="楷体_GB2312"/>
          <w:sz w:val="44"/>
          <w:szCs w:val="44"/>
          <w:lang w:eastAsia="zh-CN"/>
        </w:rPr>
        <w:t>（</w:t>
      </w:r>
      <w:r>
        <w:rPr>
          <w:rFonts w:hint="eastAsia" w:ascii="Times New Roman" w:eastAsia="楷体_GB2312"/>
          <w:sz w:val="44"/>
          <w:szCs w:val="44"/>
          <w:lang w:val="en-US" w:eastAsia="zh-CN"/>
        </w:rPr>
        <w:t>本级）</w:t>
      </w:r>
      <w:bookmarkStart w:id="0" w:name="_GoBack"/>
      <w:bookmarkEnd w:id="0"/>
    </w:p>
    <w:p w14:paraId="5C350FA5">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6581E83B">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859B03F">
      <w:pPr>
        <w:tabs>
          <w:tab w:val="left" w:pos="2728"/>
        </w:tabs>
        <w:jc w:val="center"/>
        <w:rPr>
          <w:rFonts w:ascii="Times New Roman" w:hAnsi="Times New Roman" w:eastAsia="黑体" w:cs="Times New Roman"/>
          <w:sz w:val="44"/>
          <w:szCs w:val="44"/>
        </w:rPr>
      </w:pPr>
    </w:p>
    <w:p w14:paraId="4D311702">
      <w:pPr>
        <w:tabs>
          <w:tab w:val="left" w:pos="2728"/>
        </w:tabs>
        <w:jc w:val="center"/>
        <w:rPr>
          <w:rFonts w:ascii="Times New Roman" w:hAnsi="Times New Roman" w:eastAsia="黑体" w:cs="Times New Roman"/>
          <w:sz w:val="44"/>
          <w:szCs w:val="44"/>
        </w:rPr>
      </w:pPr>
    </w:p>
    <w:p w14:paraId="2DC4FBE1">
      <w:pPr>
        <w:tabs>
          <w:tab w:val="left" w:pos="2728"/>
        </w:tabs>
        <w:jc w:val="center"/>
        <w:rPr>
          <w:rFonts w:ascii="Times New Roman" w:hAnsi="Times New Roman" w:eastAsia="黑体" w:cs="Times New Roman"/>
          <w:sz w:val="44"/>
          <w:szCs w:val="44"/>
        </w:rPr>
      </w:pPr>
    </w:p>
    <w:p w14:paraId="42059C4B">
      <w:pPr>
        <w:tabs>
          <w:tab w:val="left" w:pos="2728"/>
        </w:tabs>
        <w:jc w:val="center"/>
        <w:rPr>
          <w:rFonts w:ascii="Times New Roman" w:hAnsi="Times New Roman" w:eastAsia="黑体" w:cs="Times New Roman"/>
          <w:sz w:val="44"/>
          <w:szCs w:val="44"/>
        </w:rPr>
      </w:pPr>
    </w:p>
    <w:p w14:paraId="74D6D7D2">
      <w:pPr>
        <w:tabs>
          <w:tab w:val="left" w:pos="2728"/>
        </w:tabs>
        <w:jc w:val="center"/>
        <w:rPr>
          <w:rFonts w:ascii="Times New Roman" w:hAnsi="Times New Roman" w:eastAsia="黑体" w:cs="Times New Roman"/>
          <w:sz w:val="44"/>
          <w:szCs w:val="44"/>
        </w:rPr>
      </w:pPr>
    </w:p>
    <w:p w14:paraId="6F10F9F0">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14:paraId="04E37C6A">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C5638E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14:paraId="5865F1F8">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70643FA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5A494ED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0D57D60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67DE41D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1F2D652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70E6930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6D25887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6BEB9B5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2F9FE36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12BC21BC">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3186F09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6BED144B">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1A988F7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7888BB2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842F4E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6BF4F49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60C3CAB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1C71BD8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14:paraId="6E67FA7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728EDC9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九、关于2024年度绩效评价情况的说明</w:t>
      </w:r>
    </w:p>
    <w:p w14:paraId="4EFCA75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1E4F743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14:paraId="247E0021">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14:paraId="6365FA7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14:paraId="310D03C7">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一、部门职责</w:t>
      </w:r>
    </w:p>
    <w:p w14:paraId="23367BB7">
      <w:pPr>
        <w:widowControl/>
        <w:spacing w:line="580" w:lineRule="exact"/>
        <w:ind w:firstLine="360" w:firstLineChars="200"/>
        <w:rPr>
          <w:rFonts w:ascii="仿宋_GB2312" w:hAnsi="Cambria" w:eastAsia="仿宋_GB2312" w:cs="ArialUnicodeMS"/>
          <w:kern w:val="0"/>
          <w:sz w:val="32"/>
          <w:szCs w:val="32"/>
        </w:rPr>
      </w:pPr>
      <w:r>
        <w:rPr>
          <w:rFonts w:ascii="Arial" w:hAnsi="Arial" w:eastAsia="Arial" w:cs="Arial"/>
          <w:color w:val="000000"/>
          <w:sz w:val="18"/>
          <w:szCs w:val="18"/>
          <w:shd w:val="clear" w:color="auto" w:fill="FFFFFF"/>
        </w:rPr>
        <w:t> </w:t>
      </w:r>
      <w:r>
        <w:rPr>
          <w:rFonts w:hint="eastAsia" w:ascii="Arial" w:hAnsi="Arial" w:eastAsia="宋体" w:cs="Arial"/>
          <w:color w:val="000000"/>
          <w:sz w:val="18"/>
          <w:szCs w:val="18"/>
          <w:shd w:val="clear" w:color="auto" w:fill="FFFFFF"/>
        </w:rPr>
        <w:t xml:space="preserve">   </w:t>
      </w:r>
      <w:r>
        <w:rPr>
          <w:rFonts w:hint="eastAsia" w:ascii="仿宋_GB2312" w:hAnsi="Cambria" w:eastAsia="仿宋_GB2312" w:cs="ArialUnicodeMS"/>
          <w:kern w:val="0"/>
          <w:sz w:val="32"/>
          <w:szCs w:val="32"/>
        </w:rPr>
        <w:t>1、社会救助通过应急救援来实现的绩效目标是完善应急救援体系建设，提高应急救助能力和备灾救灾水平。</w:t>
      </w:r>
    </w:p>
    <w:p w14:paraId="553769A6">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2、通过应急救护来实现的绩效目标是加强我区红十字应急救护师资队伍建设，承担应急救护知识普及和培训救护员任伍，提高红十字救护员占从业人员比例以及应急救护知识在人民群众中的普及率。</w:t>
      </w:r>
    </w:p>
    <w:p w14:paraId="4E49E041">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3、通过人道救助来实现的绩效目标是使更多的贫困家庭、患病儿童、灾区群众和贫困学生得到救助。大力推动红十字博爱家园建设，使“博爱送万家”活动温暖人心。</w:t>
      </w:r>
    </w:p>
    <w:p w14:paraId="4ECCC420">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4、红十字事业发展通过“三献工作”来实现的绩效目标是加强无偿献血、造血干细胞捐献、遗体和人造器官捐献知识宣传普及和捐献工作。</w:t>
      </w:r>
    </w:p>
    <w:p w14:paraId="7541DFED">
      <w:pPr>
        <w:widowControl/>
        <w:spacing w:line="58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5、通过人道救助和志愿者工作来实现的绩效目标是 建立红十字青少年基层组织，创建学校红十字会，发展青少年红十字会员。开展红十字青少年培训，普及红十字活动基本知识。组织参与红十字青少年活动。加强红十字志愿服务组织建设。</w:t>
      </w:r>
    </w:p>
    <w:p w14:paraId="7660BE26">
      <w:pPr>
        <w:widowControl/>
        <w:spacing w:line="580" w:lineRule="exact"/>
        <w:ind w:firstLine="640" w:firstLineChars="200"/>
        <w:rPr>
          <w:rFonts w:ascii="Times New Roman" w:hAnsi="Times New Roman" w:eastAsia="仿宋_GB2312" w:cs="Times New Roman"/>
          <w:kern w:val="0"/>
          <w:sz w:val="32"/>
          <w:szCs w:val="32"/>
        </w:rPr>
      </w:pPr>
      <w:r>
        <w:rPr>
          <w:rFonts w:hint="eastAsia" w:ascii="仿宋_GB2312" w:hAnsi="Cambria" w:eastAsia="仿宋_GB2312" w:cs="ArialUnicodeMS"/>
          <w:kern w:val="0"/>
          <w:sz w:val="32"/>
          <w:szCs w:val="32"/>
        </w:rPr>
        <w:t>6、通过红十字综合事务工作来实现的绩效目标是总结安排全区红十字工作，开展广泛的宣传活动，加强对外交流合作、考察学习。</w:t>
      </w:r>
    </w:p>
    <w:p w14:paraId="5D504DBF">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6B90C55B">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rPr>
        <w:t>1</w:t>
      </w:r>
      <w:r>
        <w:rPr>
          <w:rFonts w:ascii="Times New Roman" w:hAnsi="Times New Roman" w:eastAsia="仿宋_GB2312" w:cs="Times New Roman"/>
          <w:kern w:val="0"/>
          <w:sz w:val="32"/>
          <w:szCs w:val="32"/>
        </w:rPr>
        <w:t>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120"/>
        <w:gridCol w:w="1990"/>
        <w:gridCol w:w="2665"/>
      </w:tblGrid>
      <w:tr w14:paraId="243CC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05" w:type="dxa"/>
            <w:vAlign w:val="center"/>
          </w:tcPr>
          <w:p w14:paraId="7B0B6500">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4120" w:type="dxa"/>
            <w:vAlign w:val="center"/>
          </w:tcPr>
          <w:p w14:paraId="255F96EA">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1990" w:type="dxa"/>
            <w:vAlign w:val="center"/>
          </w:tcPr>
          <w:p w14:paraId="3607D7D4">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559D4F3A">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246F8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05" w:type="dxa"/>
          </w:tcPr>
          <w:p w14:paraId="55BBDD37">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4120" w:type="dxa"/>
          </w:tcPr>
          <w:p w14:paraId="3B4D3652">
            <w:pPr>
              <w:spacing w:line="560" w:lineRule="exact"/>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rPr>
              <w:t>石家庄市桥西区红十字会(本级)</w:t>
            </w:r>
          </w:p>
        </w:tc>
        <w:tc>
          <w:tcPr>
            <w:tcW w:w="1990" w:type="dxa"/>
          </w:tcPr>
          <w:p w14:paraId="5AC2198C">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rPr>
              <w:t>行政单位</w:t>
            </w:r>
          </w:p>
        </w:tc>
        <w:tc>
          <w:tcPr>
            <w:tcW w:w="2665" w:type="dxa"/>
          </w:tcPr>
          <w:p w14:paraId="74E0875A">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rPr>
              <w:t>财政拨款</w:t>
            </w:r>
          </w:p>
        </w:tc>
      </w:tr>
    </w:tbl>
    <w:p w14:paraId="4D62E931">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我部门无二级预算单位，因此</w:t>
      </w:r>
      <w:r>
        <w:rPr>
          <w:rFonts w:hint="eastAsia" w:ascii="Times New Roman" w:hAnsi="Times New Roman" w:eastAsia="仿宋_GB2312" w:cs="Times New Roman"/>
          <w:kern w:val="0"/>
          <w:sz w:val="28"/>
          <w:szCs w:val="28"/>
        </w:rPr>
        <w:t>石家庄市桥西区民政局</w:t>
      </w:r>
      <w:r>
        <w:rPr>
          <w:rFonts w:ascii="Times New Roman" w:hAnsi="Times New Roman" w:eastAsia="仿宋_GB2312" w:cs="Times New Roman"/>
          <w:kern w:val="0"/>
          <w:sz w:val="32"/>
          <w:szCs w:val="32"/>
        </w:rPr>
        <w:t>2024年度部门决算即</w:t>
      </w:r>
      <w:r>
        <w:rPr>
          <w:rFonts w:hint="eastAsia" w:ascii="Times New Roman" w:hAnsi="Times New Roman" w:eastAsia="仿宋_GB2312" w:cs="Times New Roman"/>
          <w:kern w:val="0"/>
          <w:sz w:val="28"/>
          <w:szCs w:val="28"/>
        </w:rPr>
        <w:t>石家庄市桥西区民政局</w:t>
      </w:r>
      <w:r>
        <w:rPr>
          <w:rFonts w:ascii="Times New Roman" w:hAnsi="Times New Roman" w:eastAsia="仿宋_GB2312" w:cs="Times New Roman"/>
          <w:kern w:val="0"/>
          <w:sz w:val="32"/>
          <w:szCs w:val="32"/>
        </w:rPr>
        <w:t>本级2024年度决算。</w:t>
      </w:r>
    </w:p>
    <w:p w14:paraId="20E91F43">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br w:type="page"/>
      </w:r>
    </w:p>
    <w:p w14:paraId="21FC30DB">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9"/>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14:paraId="53389865">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14:paraId="0F0E3C4B">
            <w:pPr>
              <w:pStyle w:val="23"/>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14:paraId="446C49C1">
            <w:pPr>
              <w:pStyle w:val="23"/>
              <w:widowControl/>
              <w:spacing w:line="500" w:lineRule="exact"/>
              <w:ind w:left="1760" w:firstLine="1446"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14:paraId="3F9FEF9A">
            <w:pPr>
              <w:pStyle w:val="23"/>
              <w:widowControl/>
              <w:ind w:left="1760" w:firstLine="0" w:firstLineChars="0"/>
              <w:textAlignment w:val="center"/>
              <w:rPr>
                <w:rFonts w:ascii="Times New Roman" w:hAnsi="Times New Roman" w:eastAsia="仿宋_GB2312" w:cs="Times New Roman"/>
                <w:b/>
                <w:bCs/>
                <w:sz w:val="32"/>
                <w:szCs w:val="32"/>
              </w:rPr>
            </w:pPr>
          </w:p>
        </w:tc>
      </w:tr>
      <w:tr w14:paraId="0EE0686F">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1A6EF237">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14:paraId="02B0737B">
        <w:tblPrEx>
          <w:tblCellMar>
            <w:top w:w="15" w:type="dxa"/>
            <w:left w:w="15" w:type="dxa"/>
            <w:bottom w:w="15" w:type="dxa"/>
            <w:right w:w="15" w:type="dxa"/>
          </w:tblCellMar>
        </w:tblPrEx>
        <w:trPr>
          <w:trHeight w:val="350" w:hRule="exact"/>
          <w:jc w:val="center"/>
        </w:trPr>
        <w:tc>
          <w:tcPr>
            <w:tcW w:w="4052" w:type="dxa"/>
            <w:gridSpan w:val="3"/>
            <w:tcBorders>
              <w:top w:val="nil"/>
              <w:left w:val="nil"/>
              <w:bottom w:val="single" w:color="auto" w:sz="4" w:space="0"/>
              <w:right w:val="nil"/>
            </w:tcBorders>
            <w:shd w:val="clear" w:color="auto" w:fill="FFFFFF"/>
            <w:vAlign w:val="center"/>
          </w:tcPr>
          <w:p w14:paraId="00BD9F8B">
            <w:pPr>
              <w:widowControl/>
              <w:jc w:val="lef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kern w:val="0"/>
                <w:sz w:val="20"/>
                <w:szCs w:val="20"/>
                <w:lang w:bidi="ar"/>
              </w:rPr>
              <w:t xml:space="preserve">                    </w:t>
            </w:r>
          </w:p>
        </w:tc>
        <w:tc>
          <w:tcPr>
            <w:tcW w:w="2138" w:type="dxa"/>
            <w:gridSpan w:val="2"/>
            <w:tcBorders>
              <w:top w:val="nil"/>
              <w:left w:val="nil"/>
              <w:bottom w:val="single" w:color="auto" w:sz="4" w:space="0"/>
              <w:right w:val="nil"/>
            </w:tcBorders>
            <w:shd w:val="clear" w:color="auto" w:fill="FFFFFF"/>
            <w:vAlign w:val="center"/>
          </w:tcPr>
          <w:p w14:paraId="225A1FBC">
            <w:pPr>
              <w:widowControl/>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14:paraId="6ECCB62E">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14:paraId="7DB5B701">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16A1B6B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35844E8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5B1A12D0">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7B83AF3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520EC5D5">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4B3B276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3FCB65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310CB7F8">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023D3F5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14:paraId="26B6D7A4">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2410F54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6AD00076">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75B91F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F4AD24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644972CE">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6497608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14:paraId="7A600B35">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3C284D8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18A6EB8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34A47C2C">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53F82C58">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14:paraId="4C769D1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14:paraId="21AB519D">
            <w:pPr>
              <w:jc w:val="right"/>
              <w:rPr>
                <w:rFonts w:ascii="Times New Roman" w:hAnsi="Times New Roman" w:eastAsia="仿宋_GB2312" w:cs="Times New Roman"/>
                <w:color w:val="000000"/>
                <w:sz w:val="22"/>
              </w:rPr>
            </w:pPr>
          </w:p>
        </w:tc>
      </w:tr>
      <w:tr w14:paraId="361AF02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30110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72A50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3DB7AC">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867D335">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8058F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E35FA">
            <w:pPr>
              <w:jc w:val="right"/>
              <w:rPr>
                <w:rFonts w:ascii="Times New Roman" w:hAnsi="Times New Roman" w:eastAsia="仿宋_GB2312" w:cs="Times New Roman"/>
                <w:color w:val="000000"/>
                <w:sz w:val="22"/>
              </w:rPr>
            </w:pPr>
          </w:p>
        </w:tc>
      </w:tr>
      <w:tr w14:paraId="12F5AF9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4DA6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F7139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B9CF4B">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E6B4B8">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20F18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3EABB">
            <w:pPr>
              <w:jc w:val="right"/>
              <w:rPr>
                <w:rFonts w:ascii="Times New Roman" w:hAnsi="Times New Roman" w:eastAsia="仿宋_GB2312" w:cs="Times New Roman"/>
                <w:color w:val="000000"/>
                <w:sz w:val="22"/>
              </w:rPr>
            </w:pPr>
          </w:p>
        </w:tc>
      </w:tr>
      <w:tr w14:paraId="05E10A92">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A1F4BF">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3C68E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356AE5">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D15A6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06CC2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B724F">
            <w:pPr>
              <w:jc w:val="right"/>
              <w:rPr>
                <w:rFonts w:ascii="Times New Roman" w:hAnsi="Times New Roman" w:eastAsia="仿宋_GB2312" w:cs="Times New Roman"/>
                <w:color w:val="000000"/>
                <w:sz w:val="22"/>
              </w:rPr>
            </w:pPr>
          </w:p>
        </w:tc>
      </w:tr>
      <w:tr w14:paraId="4DBC544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5801A4">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C521E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7F9DBC">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F850543">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387BA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25927">
            <w:pPr>
              <w:jc w:val="right"/>
              <w:rPr>
                <w:rFonts w:ascii="Times New Roman" w:hAnsi="Times New Roman" w:eastAsia="仿宋_GB2312" w:cs="Times New Roman"/>
                <w:color w:val="000000"/>
                <w:sz w:val="22"/>
              </w:rPr>
            </w:pPr>
          </w:p>
        </w:tc>
      </w:tr>
      <w:tr w14:paraId="355A4D1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058D6C">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9E525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B79B1">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729898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F50EC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38D06">
            <w:pPr>
              <w:jc w:val="right"/>
              <w:rPr>
                <w:rFonts w:ascii="Times New Roman" w:hAnsi="Times New Roman" w:eastAsia="仿宋_GB2312" w:cs="Times New Roman"/>
                <w:color w:val="000000"/>
                <w:sz w:val="22"/>
              </w:rPr>
            </w:pPr>
          </w:p>
        </w:tc>
      </w:tr>
      <w:tr w14:paraId="3B7CC5E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863A7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477A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8A18DB">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4B5ED7">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3271E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68076">
            <w:pPr>
              <w:jc w:val="right"/>
              <w:rPr>
                <w:rFonts w:ascii="Times New Roman" w:hAnsi="Times New Roman" w:eastAsia="仿宋_GB2312" w:cs="Times New Roman"/>
                <w:color w:val="000000"/>
                <w:sz w:val="22"/>
              </w:rPr>
            </w:pPr>
          </w:p>
        </w:tc>
      </w:tr>
      <w:tr w14:paraId="0113620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3105E1">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0D34A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D3A94">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17629C">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DA377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DF957">
            <w:pPr>
              <w:jc w:val="center"/>
              <w:rPr>
                <w:rFonts w:ascii="Times New Roman" w:hAnsi="Times New Roman" w:eastAsia="宋体" w:cs="Times New Roman"/>
                <w:color w:val="000000"/>
                <w:sz w:val="20"/>
                <w:szCs w:val="20"/>
              </w:rPr>
            </w:pPr>
            <w:r>
              <w:rPr>
                <w:rFonts w:ascii="Times New Roman" w:hAnsi="Times New Roman" w:cs="Times New Roman"/>
                <w:sz w:val="20"/>
                <w:szCs w:val="20"/>
              </w:rPr>
              <w:t>85.20</w:t>
            </w:r>
          </w:p>
        </w:tc>
      </w:tr>
      <w:tr w14:paraId="40C8F34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4192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1C026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0326F">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E4977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9CC1C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516BC">
            <w:pPr>
              <w:jc w:val="center"/>
              <w:rPr>
                <w:rFonts w:ascii="Times New Roman" w:hAnsi="Times New Roman" w:eastAsia="宋体" w:cs="Times New Roman"/>
                <w:color w:val="000000"/>
                <w:sz w:val="20"/>
                <w:szCs w:val="20"/>
              </w:rPr>
            </w:pPr>
            <w:r>
              <w:rPr>
                <w:rFonts w:ascii="Times New Roman" w:hAnsi="Times New Roman" w:cs="Times New Roman"/>
                <w:sz w:val="20"/>
                <w:szCs w:val="20"/>
              </w:rPr>
              <w:t>4.61</w:t>
            </w:r>
          </w:p>
        </w:tc>
      </w:tr>
      <w:tr w14:paraId="0FCAA5E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35EC4">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97A9F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4B50F7">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1621A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F6A1D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5894E">
            <w:pPr>
              <w:jc w:val="center"/>
              <w:rPr>
                <w:rFonts w:ascii="Times New Roman" w:hAnsi="Times New Roman" w:eastAsia="宋体" w:cs="Times New Roman"/>
                <w:color w:val="000000"/>
                <w:sz w:val="20"/>
                <w:szCs w:val="20"/>
              </w:rPr>
            </w:pPr>
          </w:p>
        </w:tc>
      </w:tr>
      <w:tr w14:paraId="259FA867">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2139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76BA8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DEEF4D">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661CE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CD65C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CF2A2">
            <w:pPr>
              <w:jc w:val="center"/>
              <w:rPr>
                <w:rFonts w:ascii="Times New Roman" w:hAnsi="Times New Roman" w:eastAsia="宋体" w:cs="Times New Roman"/>
                <w:color w:val="000000"/>
                <w:sz w:val="20"/>
                <w:szCs w:val="20"/>
              </w:rPr>
            </w:pPr>
          </w:p>
        </w:tc>
      </w:tr>
      <w:tr w14:paraId="6DEEC37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D324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72646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D0B47F">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488F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57208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FD750">
            <w:pPr>
              <w:jc w:val="center"/>
              <w:rPr>
                <w:rFonts w:ascii="Times New Roman" w:hAnsi="Times New Roman" w:eastAsia="宋体" w:cs="Times New Roman"/>
                <w:color w:val="000000"/>
                <w:sz w:val="20"/>
                <w:szCs w:val="20"/>
              </w:rPr>
            </w:pPr>
          </w:p>
        </w:tc>
      </w:tr>
      <w:tr w14:paraId="2281442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CDC8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A6881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ABEB73">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F3765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65B55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9909">
            <w:pPr>
              <w:jc w:val="center"/>
              <w:rPr>
                <w:rFonts w:ascii="Times New Roman" w:hAnsi="Times New Roman" w:eastAsia="宋体" w:cs="Times New Roman"/>
                <w:color w:val="000000"/>
                <w:sz w:val="20"/>
                <w:szCs w:val="20"/>
              </w:rPr>
            </w:pPr>
          </w:p>
        </w:tc>
      </w:tr>
      <w:tr w14:paraId="59F9693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B5A9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2DC2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D2DCCB">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DD0A5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86B10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F0600">
            <w:pPr>
              <w:jc w:val="center"/>
              <w:rPr>
                <w:rFonts w:ascii="Times New Roman" w:hAnsi="Times New Roman" w:eastAsia="宋体" w:cs="Times New Roman"/>
                <w:color w:val="000000"/>
                <w:sz w:val="20"/>
                <w:szCs w:val="20"/>
              </w:rPr>
            </w:pPr>
          </w:p>
        </w:tc>
      </w:tr>
      <w:tr w14:paraId="28C1BDC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B283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5875E1">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680685">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8040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F4123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EF072">
            <w:pPr>
              <w:jc w:val="center"/>
              <w:rPr>
                <w:rFonts w:ascii="Times New Roman" w:hAnsi="Times New Roman" w:eastAsia="宋体" w:cs="Times New Roman"/>
                <w:color w:val="000000"/>
                <w:sz w:val="20"/>
                <w:szCs w:val="20"/>
              </w:rPr>
            </w:pPr>
          </w:p>
        </w:tc>
      </w:tr>
      <w:tr w14:paraId="2B7820E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4E25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9AABD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27B790">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9C94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0354A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08AC9">
            <w:pPr>
              <w:jc w:val="center"/>
              <w:rPr>
                <w:rFonts w:ascii="Times New Roman" w:hAnsi="Times New Roman" w:eastAsia="宋体" w:cs="Times New Roman"/>
                <w:color w:val="000000"/>
                <w:sz w:val="20"/>
                <w:szCs w:val="20"/>
              </w:rPr>
            </w:pPr>
          </w:p>
        </w:tc>
      </w:tr>
      <w:tr w14:paraId="7120869A">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7D85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FD28A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A10984">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4E150">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59F22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DF66C">
            <w:pPr>
              <w:jc w:val="center"/>
              <w:rPr>
                <w:rFonts w:ascii="Times New Roman" w:hAnsi="Times New Roman" w:eastAsia="宋体" w:cs="Times New Roman"/>
                <w:color w:val="000000"/>
                <w:sz w:val="20"/>
                <w:szCs w:val="20"/>
              </w:rPr>
            </w:pPr>
          </w:p>
        </w:tc>
      </w:tr>
      <w:tr w14:paraId="1738B05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3581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815F8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F2EE7">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18271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0FD0D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0DB6D">
            <w:pPr>
              <w:jc w:val="center"/>
              <w:rPr>
                <w:rFonts w:ascii="Times New Roman" w:hAnsi="Times New Roman" w:eastAsia="宋体" w:cs="Times New Roman"/>
                <w:color w:val="000000"/>
                <w:sz w:val="20"/>
                <w:szCs w:val="20"/>
              </w:rPr>
            </w:pPr>
          </w:p>
        </w:tc>
      </w:tr>
      <w:tr w14:paraId="2C8B03B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D9F67">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16607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3E468B">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DE9B5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DA9E3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0F13F">
            <w:pPr>
              <w:jc w:val="center"/>
              <w:rPr>
                <w:rFonts w:ascii="Times New Roman" w:hAnsi="Times New Roman" w:eastAsia="宋体" w:cs="Times New Roman"/>
                <w:color w:val="000000"/>
                <w:sz w:val="20"/>
                <w:szCs w:val="20"/>
              </w:rPr>
            </w:pPr>
            <w:r>
              <w:rPr>
                <w:rFonts w:ascii="Times New Roman" w:hAnsi="Times New Roman" w:cs="Times New Roman"/>
                <w:sz w:val="20"/>
                <w:szCs w:val="20"/>
              </w:rPr>
              <w:t>6.51</w:t>
            </w:r>
          </w:p>
        </w:tc>
      </w:tr>
      <w:tr w14:paraId="2077B91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3C71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2B57E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5868A">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A3C56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95379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C68A8">
            <w:pPr>
              <w:jc w:val="center"/>
              <w:rPr>
                <w:rFonts w:ascii="Times New Roman" w:hAnsi="Times New Roman" w:eastAsia="宋体" w:cs="Times New Roman"/>
                <w:color w:val="000000"/>
                <w:sz w:val="20"/>
                <w:szCs w:val="20"/>
              </w:rPr>
            </w:pPr>
          </w:p>
        </w:tc>
      </w:tr>
      <w:tr w14:paraId="79382FB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3C46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D2E7A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5C746F">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EF67F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6D224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E1B5D">
            <w:pPr>
              <w:jc w:val="center"/>
              <w:rPr>
                <w:rFonts w:ascii="Times New Roman" w:hAnsi="Times New Roman" w:eastAsia="宋体" w:cs="Times New Roman"/>
                <w:color w:val="000000"/>
                <w:sz w:val="20"/>
                <w:szCs w:val="20"/>
              </w:rPr>
            </w:pPr>
          </w:p>
        </w:tc>
      </w:tr>
      <w:tr w14:paraId="60016CC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B6F7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669F3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366D6A">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96B32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DCC25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20278">
            <w:pPr>
              <w:rPr>
                <w:rFonts w:ascii="Times New Roman" w:hAnsi="Times New Roman" w:eastAsia="仿宋_GB2312" w:cs="Times New Roman"/>
                <w:b/>
                <w:color w:val="000000"/>
                <w:sz w:val="22"/>
              </w:rPr>
            </w:pPr>
          </w:p>
        </w:tc>
      </w:tr>
      <w:tr w14:paraId="284E86A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79D6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926FA8">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3E7FA5">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7602E9">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535EF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5F625">
            <w:pPr>
              <w:rPr>
                <w:rFonts w:ascii="Times New Roman" w:hAnsi="Times New Roman" w:eastAsia="仿宋_GB2312" w:cs="Times New Roman"/>
                <w:b/>
                <w:color w:val="000000"/>
                <w:sz w:val="22"/>
              </w:rPr>
            </w:pPr>
          </w:p>
        </w:tc>
      </w:tr>
      <w:tr w14:paraId="6460CDB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872E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E32FF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DE3DFC">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F67E2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F42E6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46F3C">
            <w:pPr>
              <w:rPr>
                <w:rFonts w:ascii="Times New Roman" w:hAnsi="Times New Roman" w:eastAsia="仿宋_GB2312" w:cs="Times New Roman"/>
                <w:b/>
                <w:color w:val="000000"/>
                <w:sz w:val="22"/>
              </w:rPr>
            </w:pPr>
          </w:p>
        </w:tc>
      </w:tr>
      <w:tr w14:paraId="06234FB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C68F2">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87921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090F70">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8DFCC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271F0C">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50EDA">
            <w:pPr>
              <w:rPr>
                <w:rFonts w:ascii="Times New Roman" w:hAnsi="Times New Roman" w:eastAsia="仿宋_GB2312" w:cs="Times New Roman"/>
                <w:b/>
                <w:color w:val="000000"/>
                <w:sz w:val="22"/>
              </w:rPr>
            </w:pPr>
          </w:p>
        </w:tc>
      </w:tr>
      <w:tr w14:paraId="156FF55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23D0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388FF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1E3C2">
            <w:pPr>
              <w:jc w:val="right"/>
              <w:rPr>
                <w:rFonts w:ascii="Times New Roman" w:hAnsi="Times New Roman" w:eastAsia="宋体" w:cs="Times New Roman"/>
                <w:color w:val="000000"/>
                <w:sz w:val="20"/>
                <w:szCs w:val="20"/>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D1CB6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FBEE83">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B2CB8">
            <w:pPr>
              <w:rPr>
                <w:rFonts w:ascii="Times New Roman" w:hAnsi="Times New Roman" w:eastAsia="仿宋_GB2312" w:cs="Times New Roman"/>
                <w:b/>
                <w:color w:val="000000"/>
                <w:sz w:val="22"/>
              </w:rPr>
            </w:pPr>
          </w:p>
        </w:tc>
      </w:tr>
      <w:tr w14:paraId="4890501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9B898">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5BC3B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78154">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1AE6EE">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008C4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D0CFF">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r>
      <w:tr w14:paraId="4CDA0B6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9AD1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8261F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4D0F7">
            <w:pPr>
              <w:jc w:val="cente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65DC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48BF6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A9A52">
            <w:pPr>
              <w:jc w:val="center"/>
              <w:rPr>
                <w:rFonts w:ascii="Times New Roman" w:hAnsi="Times New Roman" w:eastAsia="宋体" w:cs="Times New Roman"/>
                <w:color w:val="000000"/>
                <w:sz w:val="20"/>
                <w:szCs w:val="20"/>
              </w:rPr>
            </w:pPr>
          </w:p>
        </w:tc>
      </w:tr>
      <w:tr w14:paraId="46EF73A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45A73">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5FBA7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5264B7">
            <w:pPr>
              <w:jc w:val="cente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03352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4428F2">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71336">
            <w:pPr>
              <w:jc w:val="center"/>
              <w:rPr>
                <w:rFonts w:ascii="Times New Roman" w:hAnsi="Times New Roman" w:eastAsia="宋体" w:cs="Times New Roman"/>
                <w:color w:val="000000"/>
                <w:sz w:val="20"/>
                <w:szCs w:val="20"/>
              </w:rPr>
            </w:pPr>
            <w:r>
              <w:rPr>
                <w:rFonts w:ascii="Times New Roman" w:hAnsi="Times New Roman" w:cs="Times New Roman"/>
                <w:sz w:val="20"/>
                <w:szCs w:val="20"/>
              </w:rPr>
              <w:t>0.17</w:t>
            </w:r>
          </w:p>
        </w:tc>
      </w:tr>
      <w:tr w14:paraId="4A6BD307">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2EBB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E2306E">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11D00B">
            <w:pPr>
              <w:jc w:val="cente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B5E847">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CD087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14A72">
            <w:pPr>
              <w:jc w:val="center"/>
              <w:rPr>
                <w:rFonts w:ascii="Times New Roman" w:hAnsi="Times New Roman" w:eastAsia="宋体" w:cs="Times New Roman"/>
                <w:color w:val="000000"/>
                <w:sz w:val="20"/>
                <w:szCs w:val="20"/>
              </w:rPr>
            </w:pPr>
          </w:p>
        </w:tc>
      </w:tr>
      <w:tr w14:paraId="7294AE88">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FBB7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8FF0C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E55FE3">
            <w:pPr>
              <w:jc w:val="center"/>
            </w:pPr>
            <w:r>
              <w:rPr>
                <w:rFonts w:ascii="Times New Roman" w:hAnsi="Times New Roman" w:cs="Times New Roman"/>
                <w:sz w:val="20"/>
                <w:szCs w:val="20"/>
              </w:rPr>
              <w:t>96.49</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8E89F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11936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10637">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r>
    </w:tbl>
    <w:p w14:paraId="72364B19">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注：1.本表反映部门本年度的总收支和年末结转结余情况。</w:t>
      </w:r>
    </w:p>
    <w:p w14:paraId="3F81FAB4">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9"/>
        <w:tblW w:w="10040" w:type="dxa"/>
        <w:jc w:val="center"/>
        <w:tblLayout w:type="fixed"/>
        <w:tblCellMar>
          <w:top w:w="15" w:type="dxa"/>
          <w:left w:w="15" w:type="dxa"/>
          <w:bottom w:w="15" w:type="dxa"/>
          <w:right w:w="15" w:type="dxa"/>
        </w:tblCellMar>
      </w:tblPr>
      <w:tblGrid>
        <w:gridCol w:w="793"/>
        <w:gridCol w:w="693"/>
        <w:gridCol w:w="1174"/>
        <w:gridCol w:w="1487"/>
        <w:gridCol w:w="982"/>
        <w:gridCol w:w="982"/>
        <w:gridCol w:w="982"/>
        <w:gridCol w:w="982"/>
        <w:gridCol w:w="982"/>
        <w:gridCol w:w="983"/>
      </w:tblGrid>
      <w:tr w14:paraId="2977A36C">
        <w:tblPrEx>
          <w:tblCellMar>
            <w:top w:w="15" w:type="dxa"/>
            <w:left w:w="15" w:type="dxa"/>
            <w:bottom w:w="15" w:type="dxa"/>
            <w:right w:w="15" w:type="dxa"/>
          </w:tblCellMar>
        </w:tblPrEx>
        <w:trPr>
          <w:trHeight w:val="666" w:hRule="atLeast"/>
          <w:jc w:val="center"/>
        </w:trPr>
        <w:tc>
          <w:tcPr>
            <w:tcW w:w="10040" w:type="dxa"/>
            <w:gridSpan w:val="10"/>
            <w:shd w:val="clear" w:color="auto" w:fill="auto"/>
            <w:vAlign w:val="center"/>
          </w:tcPr>
          <w:p w14:paraId="08773267">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收入决算表</w:t>
            </w:r>
          </w:p>
        </w:tc>
      </w:tr>
      <w:tr w14:paraId="65547B86">
        <w:tblPrEx>
          <w:tblCellMar>
            <w:top w:w="15" w:type="dxa"/>
            <w:left w:w="15" w:type="dxa"/>
            <w:bottom w:w="15" w:type="dxa"/>
            <w:right w:w="15" w:type="dxa"/>
          </w:tblCellMar>
        </w:tblPrEx>
        <w:trPr>
          <w:trHeight w:val="348" w:hRule="atLeast"/>
          <w:jc w:val="center"/>
        </w:trPr>
        <w:tc>
          <w:tcPr>
            <w:tcW w:w="793" w:type="dxa"/>
            <w:shd w:val="clear" w:color="auto" w:fill="FFFFFF"/>
            <w:vAlign w:val="center"/>
          </w:tcPr>
          <w:p w14:paraId="23016F17">
            <w:pPr>
              <w:jc w:val="right"/>
              <w:rPr>
                <w:rFonts w:ascii="Times New Roman" w:hAnsi="Times New Roman" w:eastAsia="仿宋_GB2312" w:cs="Times New Roman"/>
                <w:color w:val="000000"/>
                <w:sz w:val="24"/>
              </w:rPr>
            </w:pPr>
          </w:p>
        </w:tc>
        <w:tc>
          <w:tcPr>
            <w:tcW w:w="693" w:type="dxa"/>
            <w:shd w:val="clear" w:color="auto" w:fill="FFFFFF"/>
            <w:vAlign w:val="center"/>
          </w:tcPr>
          <w:p w14:paraId="643AE8D3">
            <w:pPr>
              <w:jc w:val="right"/>
              <w:rPr>
                <w:rFonts w:ascii="Times New Roman" w:hAnsi="Times New Roman" w:eastAsia="仿宋_GB2312" w:cs="Times New Roman"/>
                <w:color w:val="000000"/>
                <w:sz w:val="24"/>
              </w:rPr>
            </w:pPr>
          </w:p>
        </w:tc>
        <w:tc>
          <w:tcPr>
            <w:tcW w:w="1174" w:type="dxa"/>
            <w:shd w:val="clear" w:color="auto" w:fill="FFFFFF"/>
            <w:vAlign w:val="center"/>
          </w:tcPr>
          <w:p w14:paraId="4F901644">
            <w:pPr>
              <w:jc w:val="right"/>
              <w:rPr>
                <w:rFonts w:ascii="Times New Roman" w:hAnsi="Times New Roman" w:eastAsia="仿宋_GB2312" w:cs="Times New Roman"/>
                <w:color w:val="000000"/>
                <w:sz w:val="24"/>
              </w:rPr>
            </w:pPr>
          </w:p>
        </w:tc>
        <w:tc>
          <w:tcPr>
            <w:tcW w:w="1487" w:type="dxa"/>
            <w:shd w:val="clear" w:color="auto" w:fill="FFFFFF"/>
            <w:vAlign w:val="center"/>
          </w:tcPr>
          <w:p w14:paraId="271E06B3">
            <w:pPr>
              <w:jc w:val="right"/>
              <w:rPr>
                <w:rFonts w:ascii="Times New Roman" w:hAnsi="Times New Roman" w:eastAsia="仿宋_GB2312" w:cs="Times New Roman"/>
                <w:color w:val="000000"/>
                <w:sz w:val="24"/>
              </w:rPr>
            </w:pPr>
          </w:p>
        </w:tc>
        <w:tc>
          <w:tcPr>
            <w:tcW w:w="982" w:type="dxa"/>
            <w:shd w:val="clear" w:color="auto" w:fill="FFFFFF"/>
            <w:vAlign w:val="center"/>
          </w:tcPr>
          <w:p w14:paraId="27386C69">
            <w:pPr>
              <w:jc w:val="right"/>
              <w:rPr>
                <w:rFonts w:ascii="Times New Roman" w:hAnsi="Times New Roman" w:eastAsia="仿宋_GB2312" w:cs="Times New Roman"/>
                <w:color w:val="000000"/>
                <w:sz w:val="24"/>
              </w:rPr>
            </w:pPr>
          </w:p>
        </w:tc>
        <w:tc>
          <w:tcPr>
            <w:tcW w:w="982" w:type="dxa"/>
            <w:shd w:val="clear" w:color="auto" w:fill="FFFFFF"/>
            <w:vAlign w:val="center"/>
          </w:tcPr>
          <w:p w14:paraId="3EB9CB05">
            <w:pPr>
              <w:jc w:val="right"/>
              <w:rPr>
                <w:rFonts w:ascii="Times New Roman" w:hAnsi="Times New Roman" w:eastAsia="仿宋_GB2312" w:cs="Times New Roman"/>
                <w:color w:val="000000"/>
                <w:sz w:val="24"/>
              </w:rPr>
            </w:pPr>
          </w:p>
        </w:tc>
        <w:tc>
          <w:tcPr>
            <w:tcW w:w="982" w:type="dxa"/>
            <w:shd w:val="clear" w:color="auto" w:fill="FFFFFF"/>
            <w:vAlign w:val="center"/>
          </w:tcPr>
          <w:p w14:paraId="023DDE2B">
            <w:pPr>
              <w:jc w:val="right"/>
              <w:rPr>
                <w:rFonts w:ascii="Times New Roman" w:hAnsi="Times New Roman" w:eastAsia="仿宋_GB2312" w:cs="Times New Roman"/>
                <w:color w:val="000000"/>
                <w:sz w:val="24"/>
              </w:rPr>
            </w:pPr>
          </w:p>
        </w:tc>
        <w:tc>
          <w:tcPr>
            <w:tcW w:w="982" w:type="dxa"/>
            <w:shd w:val="clear" w:color="auto" w:fill="FFFFFF"/>
            <w:vAlign w:val="center"/>
          </w:tcPr>
          <w:p w14:paraId="4105E51A">
            <w:pPr>
              <w:jc w:val="right"/>
              <w:rPr>
                <w:rFonts w:ascii="Times New Roman" w:hAnsi="Times New Roman" w:eastAsia="仿宋_GB2312" w:cs="Times New Roman"/>
                <w:color w:val="000000"/>
                <w:sz w:val="24"/>
              </w:rPr>
            </w:pPr>
          </w:p>
        </w:tc>
        <w:tc>
          <w:tcPr>
            <w:tcW w:w="982" w:type="dxa"/>
            <w:shd w:val="clear" w:color="auto" w:fill="FFFFFF"/>
            <w:vAlign w:val="center"/>
          </w:tcPr>
          <w:p w14:paraId="75BEBA45">
            <w:pPr>
              <w:jc w:val="right"/>
              <w:rPr>
                <w:rFonts w:ascii="Times New Roman" w:hAnsi="Times New Roman" w:eastAsia="仿宋_GB2312" w:cs="Times New Roman"/>
                <w:color w:val="000000"/>
                <w:sz w:val="24"/>
              </w:rPr>
            </w:pPr>
          </w:p>
        </w:tc>
        <w:tc>
          <w:tcPr>
            <w:tcW w:w="983" w:type="dxa"/>
            <w:shd w:val="clear" w:color="auto" w:fill="FFFFFF"/>
            <w:vAlign w:val="center"/>
          </w:tcPr>
          <w:p w14:paraId="7556986C">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公开02表</w:t>
            </w:r>
          </w:p>
        </w:tc>
      </w:tr>
      <w:tr w14:paraId="3371136B">
        <w:tblPrEx>
          <w:tblCellMar>
            <w:top w:w="15" w:type="dxa"/>
            <w:left w:w="15" w:type="dxa"/>
            <w:bottom w:w="15" w:type="dxa"/>
            <w:right w:w="15" w:type="dxa"/>
          </w:tblCellMar>
        </w:tblPrEx>
        <w:trPr>
          <w:trHeight w:val="348" w:hRule="atLeast"/>
          <w:jc w:val="center"/>
        </w:trPr>
        <w:tc>
          <w:tcPr>
            <w:tcW w:w="4147" w:type="dxa"/>
            <w:gridSpan w:val="4"/>
            <w:shd w:val="clear" w:color="auto" w:fill="FFFFFF"/>
            <w:vAlign w:val="center"/>
          </w:tcPr>
          <w:p w14:paraId="7626B619">
            <w:pPr>
              <w:jc w:val="left"/>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石家庄市桥西区红十字会</w:t>
            </w:r>
          </w:p>
        </w:tc>
        <w:tc>
          <w:tcPr>
            <w:tcW w:w="1964" w:type="dxa"/>
            <w:gridSpan w:val="2"/>
            <w:shd w:val="clear" w:color="auto" w:fill="FFFFFF"/>
            <w:vAlign w:val="center"/>
          </w:tcPr>
          <w:p w14:paraId="4E4F0BE7">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982" w:type="dxa"/>
            <w:shd w:val="clear" w:color="auto" w:fill="FFFFFF"/>
            <w:vAlign w:val="center"/>
          </w:tcPr>
          <w:p w14:paraId="3C6EA727">
            <w:pPr>
              <w:jc w:val="right"/>
              <w:rPr>
                <w:rFonts w:ascii="Times New Roman" w:hAnsi="Times New Roman" w:eastAsia="仿宋_GB2312" w:cs="Times New Roman"/>
                <w:color w:val="000000"/>
                <w:sz w:val="24"/>
              </w:rPr>
            </w:pPr>
          </w:p>
        </w:tc>
        <w:tc>
          <w:tcPr>
            <w:tcW w:w="982" w:type="dxa"/>
            <w:shd w:val="clear" w:color="auto" w:fill="FFFFFF"/>
            <w:vAlign w:val="center"/>
          </w:tcPr>
          <w:p w14:paraId="179512E5">
            <w:pPr>
              <w:jc w:val="right"/>
              <w:rPr>
                <w:rFonts w:ascii="Times New Roman" w:hAnsi="Times New Roman" w:eastAsia="仿宋_GB2312" w:cs="Times New Roman"/>
                <w:color w:val="000000"/>
                <w:sz w:val="24"/>
              </w:rPr>
            </w:pPr>
          </w:p>
        </w:tc>
        <w:tc>
          <w:tcPr>
            <w:tcW w:w="982" w:type="dxa"/>
            <w:shd w:val="clear" w:color="auto" w:fill="FFFFFF"/>
            <w:vAlign w:val="center"/>
          </w:tcPr>
          <w:p w14:paraId="284B166F">
            <w:pPr>
              <w:jc w:val="right"/>
              <w:rPr>
                <w:rFonts w:ascii="Times New Roman" w:hAnsi="Times New Roman" w:eastAsia="仿宋_GB2312" w:cs="Times New Roman"/>
                <w:color w:val="000000"/>
                <w:sz w:val="24"/>
              </w:rPr>
            </w:pPr>
          </w:p>
        </w:tc>
        <w:tc>
          <w:tcPr>
            <w:tcW w:w="983" w:type="dxa"/>
            <w:shd w:val="clear" w:color="auto" w:fill="FFFFFF"/>
            <w:vAlign w:val="center"/>
          </w:tcPr>
          <w:p w14:paraId="1344C46F">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05C6171D">
        <w:tblPrEx>
          <w:tblCellMar>
            <w:top w:w="15" w:type="dxa"/>
            <w:left w:w="15" w:type="dxa"/>
            <w:bottom w:w="15" w:type="dxa"/>
            <w:right w:w="15" w:type="dxa"/>
          </w:tblCellMar>
        </w:tblPrEx>
        <w:trPr>
          <w:trHeight w:val="499" w:hRule="atLeast"/>
          <w:jc w:val="center"/>
        </w:trPr>
        <w:tc>
          <w:tcPr>
            <w:tcW w:w="26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4409B7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48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77AEA3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本年收入合计</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94619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财政拨款收入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5C661E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上级补助收入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C9FE69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事业收入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A7CDAA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7DA485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附属单位上缴收入</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EDB77C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其他收入</w:t>
            </w:r>
          </w:p>
        </w:tc>
      </w:tr>
      <w:tr w14:paraId="38898286">
        <w:tblPrEx>
          <w:tblCellMar>
            <w:top w:w="15" w:type="dxa"/>
            <w:left w:w="15" w:type="dxa"/>
            <w:bottom w:w="15" w:type="dxa"/>
            <w:right w:w="15" w:type="dxa"/>
          </w:tblCellMar>
        </w:tblPrEx>
        <w:trPr>
          <w:trHeight w:val="499" w:hRule="atLeast"/>
          <w:jc w:val="center"/>
        </w:trPr>
        <w:tc>
          <w:tcPr>
            <w:tcW w:w="148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6287C7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17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321EE4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E63A5D8">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CBDF7">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329C77">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762E74">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0B4C913">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A32F27">
            <w:pPr>
              <w:jc w:val="center"/>
              <w:rPr>
                <w:rFonts w:ascii="Times New Roman" w:hAnsi="Times New Roman" w:eastAsia="仿宋_GB2312" w:cs="Times New Roman"/>
                <w:b/>
                <w:bCs/>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682F4D6">
            <w:pPr>
              <w:jc w:val="center"/>
              <w:rPr>
                <w:rFonts w:ascii="Times New Roman" w:hAnsi="Times New Roman" w:eastAsia="仿宋_GB2312" w:cs="Times New Roman"/>
                <w:b/>
                <w:bCs/>
                <w:color w:val="000000"/>
                <w:sz w:val="22"/>
              </w:rPr>
            </w:pPr>
          </w:p>
        </w:tc>
      </w:tr>
      <w:tr w14:paraId="74F74945">
        <w:tblPrEx>
          <w:tblCellMar>
            <w:top w:w="15" w:type="dxa"/>
            <w:left w:w="15" w:type="dxa"/>
            <w:bottom w:w="15" w:type="dxa"/>
            <w:right w:w="15" w:type="dxa"/>
          </w:tblCellMar>
        </w:tblPrEx>
        <w:trPr>
          <w:trHeight w:val="499" w:hRule="atLeast"/>
          <w:jc w:val="center"/>
        </w:trPr>
        <w:tc>
          <w:tcPr>
            <w:tcW w:w="148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F12A5D">
            <w:pPr>
              <w:jc w:val="center"/>
              <w:rPr>
                <w:rFonts w:ascii="Times New Roman" w:hAnsi="Times New Roman" w:eastAsia="仿宋_GB2312" w:cs="Times New Roman"/>
                <w:color w:val="000000"/>
                <w:sz w:val="22"/>
              </w:rPr>
            </w:pPr>
          </w:p>
        </w:tc>
        <w:tc>
          <w:tcPr>
            <w:tcW w:w="117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42C17C2">
            <w:pPr>
              <w:jc w:val="center"/>
              <w:rPr>
                <w:rFonts w:ascii="Times New Roman" w:hAnsi="Times New Roman" w:eastAsia="仿宋_GB2312" w:cs="Times New Roman"/>
                <w:color w:val="000000"/>
                <w:sz w:val="22"/>
              </w:rPr>
            </w:pP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5B01BA2">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A6632">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43F6BC5">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6558B8E">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486B1BC">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12A0A93">
            <w:pPr>
              <w:jc w:val="center"/>
              <w:rPr>
                <w:rFonts w:ascii="Times New Roman" w:hAnsi="Times New Roman" w:eastAsia="仿宋_GB2312" w:cs="Times New Roman"/>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7BD6B5">
            <w:pPr>
              <w:jc w:val="center"/>
              <w:rPr>
                <w:rFonts w:ascii="Times New Roman" w:hAnsi="Times New Roman" w:eastAsia="仿宋_GB2312" w:cs="Times New Roman"/>
                <w:color w:val="000000"/>
                <w:sz w:val="22"/>
              </w:rPr>
            </w:pPr>
          </w:p>
        </w:tc>
      </w:tr>
      <w:tr w14:paraId="38866986">
        <w:tblPrEx>
          <w:tblCellMar>
            <w:top w:w="15" w:type="dxa"/>
            <w:left w:w="15" w:type="dxa"/>
            <w:bottom w:w="15" w:type="dxa"/>
            <w:right w:w="15" w:type="dxa"/>
          </w:tblCellMar>
        </w:tblPrEx>
        <w:trPr>
          <w:trHeight w:val="499" w:hRule="atLeast"/>
          <w:jc w:val="center"/>
        </w:trPr>
        <w:tc>
          <w:tcPr>
            <w:tcW w:w="26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03B184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48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9E4C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8EE6C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5A63D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2D960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CE7C5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F3B09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c>
          <w:tcPr>
            <w:tcW w:w="9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7DFA3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7</w:t>
            </w:r>
          </w:p>
        </w:tc>
      </w:tr>
      <w:tr w14:paraId="4434039B">
        <w:tblPrEx>
          <w:tblCellMar>
            <w:top w:w="15" w:type="dxa"/>
            <w:left w:w="15" w:type="dxa"/>
            <w:bottom w:w="15" w:type="dxa"/>
            <w:right w:w="15" w:type="dxa"/>
          </w:tblCellMar>
        </w:tblPrEx>
        <w:trPr>
          <w:trHeight w:val="499" w:hRule="atLeast"/>
          <w:jc w:val="center"/>
        </w:trPr>
        <w:tc>
          <w:tcPr>
            <w:tcW w:w="2660"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2F1865D">
            <w:pPr>
              <w:widowControl/>
              <w:jc w:val="center"/>
              <w:textAlignment w:val="center"/>
              <w:rPr>
                <w:rFonts w:ascii="Times New Roman" w:hAnsi="Times New Roman" w:eastAsia="仿宋_GB2312" w:cs="Times New Roman"/>
                <w:color w:val="000000"/>
                <w:sz w:val="22"/>
              </w:rPr>
            </w:pPr>
            <w:r>
              <w:rPr>
                <w:rFonts w:hint="eastAsia" w:ascii="方正仿宋_GB2312" w:hAnsi="方正仿宋_GB2312" w:eastAsia="方正仿宋_GB2312" w:cs="方正仿宋_GB2312"/>
                <w:color w:val="000000"/>
                <w:kern w:val="0"/>
                <w:sz w:val="20"/>
                <w:szCs w:val="20"/>
                <w:lang w:bidi="ar"/>
              </w:rPr>
              <w:t>合计</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8D8C2">
            <w:pPr>
              <w:jc w:val="center"/>
              <w:rPr>
                <w:rFonts w:ascii="Times New Roman" w:hAnsi="Times New Roman" w:eastAsia="仿宋_GB2312" w:cs="Times New Roman"/>
                <w:color w:val="000000"/>
                <w:sz w:val="22"/>
              </w:rPr>
            </w:pPr>
            <w:r>
              <w:rPr>
                <w:rFonts w:ascii="Times New Roman" w:hAnsi="Times New Roman" w:eastAsia="宋体" w:cs="Times New Roman"/>
                <w:color w:val="000000"/>
                <w:sz w:val="20"/>
                <w:szCs w:val="20"/>
              </w:rPr>
              <w:t>96.49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34366">
            <w:pPr>
              <w:jc w:val="center"/>
              <w:rPr>
                <w:rFonts w:ascii="Times New Roman" w:hAnsi="Times New Roman" w:eastAsia="仿宋_GB2312" w:cs="Times New Roman"/>
                <w:color w:val="000000"/>
                <w:sz w:val="22"/>
              </w:rPr>
            </w:pPr>
            <w:r>
              <w:rPr>
                <w:rFonts w:ascii="Times New Roman" w:hAnsi="Times New Roman" w:eastAsia="宋体" w:cs="Times New Roman"/>
                <w:color w:val="000000"/>
                <w:sz w:val="20"/>
                <w:szCs w:val="20"/>
              </w:rPr>
              <w:t>96.49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5F483">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60120">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7F65F">
            <w:pPr>
              <w:jc w:val="right"/>
              <w:rPr>
                <w:rFonts w:ascii="Times New Roman" w:hAnsi="Times New Roman" w:eastAsia="仿宋_GB2312" w:cs="Times New Roman"/>
                <w:color w:val="000000"/>
                <w:sz w:val="22"/>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25608">
            <w:pPr>
              <w:jc w:val="right"/>
              <w:rPr>
                <w:rFonts w:ascii="Times New Roman" w:hAnsi="Times New Roman" w:eastAsia="仿宋_GB2312" w:cs="Times New Roman"/>
                <w:color w:val="000000"/>
                <w:sz w:val="22"/>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E6C0C">
            <w:pPr>
              <w:jc w:val="right"/>
              <w:rPr>
                <w:rFonts w:ascii="Times New Roman" w:hAnsi="Times New Roman" w:eastAsia="仿宋_GB2312" w:cs="Times New Roman"/>
                <w:color w:val="000000"/>
                <w:sz w:val="22"/>
              </w:rPr>
            </w:pPr>
          </w:p>
        </w:tc>
      </w:tr>
      <w:tr w14:paraId="5D9A8AB1">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8DF15">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BE3C6">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社会保障和就业支出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C8A3B">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85.20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29D91">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85.20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3C53D">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A8A7B">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1669">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1BAE5">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BA9E3">
            <w:pPr>
              <w:jc w:val="right"/>
              <w:rPr>
                <w:rFonts w:ascii="Times New Roman" w:hAnsi="Times New Roman" w:eastAsia="仿宋_GB2312" w:cs="Times New Roman"/>
                <w:color w:val="000000"/>
                <w:sz w:val="24"/>
              </w:rPr>
            </w:pPr>
          </w:p>
        </w:tc>
      </w:tr>
      <w:tr w14:paraId="086E0F18">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64F998">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20805</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D214C">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行政事业单位养老支出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C8224">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11.87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B2CDF">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11.87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0197F">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AD116">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DA23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738D8">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E9E91">
            <w:pPr>
              <w:jc w:val="right"/>
              <w:rPr>
                <w:rFonts w:ascii="Times New Roman" w:hAnsi="Times New Roman" w:eastAsia="仿宋_GB2312" w:cs="Times New Roman"/>
                <w:color w:val="000000"/>
                <w:sz w:val="24"/>
              </w:rPr>
            </w:pPr>
          </w:p>
        </w:tc>
      </w:tr>
      <w:tr w14:paraId="30B14367">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7CB8E">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2080501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210C7">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行政单位离退休</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4DB19">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5.01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C8C66">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5.01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FF1B2">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66296">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C112F">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42A8A">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2E55F">
            <w:pPr>
              <w:jc w:val="right"/>
              <w:rPr>
                <w:rFonts w:ascii="Times New Roman" w:hAnsi="Times New Roman" w:eastAsia="仿宋_GB2312" w:cs="Times New Roman"/>
                <w:color w:val="000000"/>
                <w:sz w:val="24"/>
              </w:rPr>
            </w:pPr>
          </w:p>
        </w:tc>
      </w:tr>
      <w:tr w14:paraId="3EB6AC14">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92A562">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2080505</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8AA9F">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8C772">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301DD">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C77CC">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748C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96AEC">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C4A61">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DC90F">
            <w:pPr>
              <w:jc w:val="right"/>
              <w:rPr>
                <w:rFonts w:ascii="Times New Roman" w:hAnsi="Times New Roman" w:eastAsia="仿宋_GB2312" w:cs="Times New Roman"/>
                <w:color w:val="000000"/>
                <w:sz w:val="24"/>
              </w:rPr>
            </w:pPr>
          </w:p>
        </w:tc>
      </w:tr>
      <w:tr w14:paraId="5A80CADB">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0EE09E">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20816</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133B8">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红十字事业</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E8117">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73.32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B39A9">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73.32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B602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118B1">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848F3">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74C92">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185B1">
            <w:pPr>
              <w:jc w:val="right"/>
              <w:rPr>
                <w:rFonts w:ascii="Times New Roman" w:hAnsi="Times New Roman" w:eastAsia="仿宋_GB2312" w:cs="Times New Roman"/>
                <w:color w:val="000000"/>
                <w:sz w:val="24"/>
              </w:rPr>
            </w:pPr>
          </w:p>
        </w:tc>
      </w:tr>
      <w:tr w14:paraId="7FFF72E3">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4ED869">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2081601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54F08">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行政运行</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8A9F2">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69.51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92FA0">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69.51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9B58F">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6BC19">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A0B53">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B618C">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9032E">
            <w:pPr>
              <w:jc w:val="right"/>
              <w:rPr>
                <w:rFonts w:ascii="Times New Roman" w:hAnsi="Times New Roman" w:eastAsia="仿宋_GB2312" w:cs="Times New Roman"/>
                <w:color w:val="000000"/>
                <w:sz w:val="24"/>
              </w:rPr>
            </w:pPr>
          </w:p>
        </w:tc>
      </w:tr>
      <w:tr w14:paraId="66AF46F7">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A29DD7">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2081602</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B8FB0">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一般行政管理事务</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BB40E">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3.81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88EB1">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3.81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168E4">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76BDD">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C81EB">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3AEDD">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82AD5">
            <w:pPr>
              <w:jc w:val="right"/>
              <w:rPr>
                <w:rFonts w:ascii="Times New Roman" w:hAnsi="Times New Roman" w:eastAsia="仿宋_GB2312" w:cs="Times New Roman"/>
                <w:color w:val="000000"/>
                <w:sz w:val="24"/>
              </w:rPr>
            </w:pPr>
          </w:p>
        </w:tc>
      </w:tr>
      <w:tr w14:paraId="497477AF">
        <w:tblPrEx>
          <w:tblCellMar>
            <w:top w:w="15" w:type="dxa"/>
            <w:left w:w="15" w:type="dxa"/>
            <w:bottom w:w="15" w:type="dxa"/>
            <w:right w:w="15" w:type="dxa"/>
          </w:tblCellMar>
        </w:tblPrEx>
        <w:trPr>
          <w:trHeight w:val="677"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B6DCED">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210</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00FFD">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卫生健康支出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64B93">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9FC08">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C2446">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5522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A463D">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3104E">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88FD6">
            <w:pPr>
              <w:jc w:val="right"/>
              <w:rPr>
                <w:rFonts w:ascii="Times New Roman" w:hAnsi="Times New Roman" w:eastAsia="仿宋_GB2312" w:cs="Times New Roman"/>
                <w:color w:val="000000"/>
                <w:sz w:val="24"/>
              </w:rPr>
            </w:pPr>
          </w:p>
        </w:tc>
      </w:tr>
      <w:tr w14:paraId="2F14BBF6">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971124">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21011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34DCE">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行政事业单位医疗</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E4FCB">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4C53E">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5571F">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D48F6">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2F8A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CEE28">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EDBD7">
            <w:pPr>
              <w:jc w:val="right"/>
              <w:rPr>
                <w:rFonts w:ascii="Times New Roman" w:hAnsi="Times New Roman" w:eastAsia="仿宋_GB2312" w:cs="Times New Roman"/>
                <w:color w:val="000000"/>
                <w:sz w:val="24"/>
              </w:rPr>
            </w:pPr>
          </w:p>
        </w:tc>
      </w:tr>
      <w:tr w14:paraId="6A980A80">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6AAF47">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2101101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50C2E">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行政单位医疗</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9F92E">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39CF">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4.78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77AB8">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C7BE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57A28">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97564">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593A3">
            <w:pPr>
              <w:jc w:val="right"/>
              <w:rPr>
                <w:rFonts w:ascii="Times New Roman" w:hAnsi="Times New Roman" w:eastAsia="仿宋_GB2312" w:cs="Times New Roman"/>
                <w:color w:val="000000"/>
                <w:sz w:val="24"/>
              </w:rPr>
            </w:pPr>
          </w:p>
        </w:tc>
      </w:tr>
      <w:tr w14:paraId="4F84D448">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61550">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221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89024">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住房保障支出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976A7">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10073">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09C5E">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5E152">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45595">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F3FE8">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6C81C">
            <w:pPr>
              <w:jc w:val="right"/>
              <w:rPr>
                <w:rFonts w:ascii="Times New Roman" w:hAnsi="Times New Roman" w:eastAsia="仿宋_GB2312" w:cs="Times New Roman"/>
                <w:color w:val="000000"/>
                <w:sz w:val="24"/>
              </w:rPr>
            </w:pPr>
          </w:p>
        </w:tc>
      </w:tr>
      <w:tr w14:paraId="2B9765D1">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494D6">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22102</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1FCDE">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住房改革支出</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6C96">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BBED9">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FC01B">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093C0">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0D3B3">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40403">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3AB2E">
            <w:pPr>
              <w:jc w:val="right"/>
              <w:rPr>
                <w:rFonts w:ascii="Times New Roman" w:hAnsi="Times New Roman" w:eastAsia="仿宋_GB2312" w:cs="Times New Roman"/>
                <w:color w:val="000000"/>
                <w:sz w:val="24"/>
              </w:rPr>
            </w:pPr>
          </w:p>
        </w:tc>
      </w:tr>
      <w:tr w14:paraId="1213FCE9">
        <w:tblPrEx>
          <w:tblCellMar>
            <w:top w:w="15" w:type="dxa"/>
            <w:left w:w="15" w:type="dxa"/>
            <w:bottom w:w="15" w:type="dxa"/>
            <w:right w:w="15" w:type="dxa"/>
          </w:tblCellMar>
        </w:tblPrEx>
        <w:trPr>
          <w:trHeight w:val="499" w:hRule="atLeast"/>
          <w:jc w:val="center"/>
        </w:trPr>
        <w:tc>
          <w:tcPr>
            <w:tcW w:w="14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3EEDFE">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2210201</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40B58">
            <w:pPr>
              <w:jc w:val="left"/>
              <w:rPr>
                <w:rFonts w:ascii="方正仿宋_GB2312" w:hAnsi="方正仿宋_GB2312" w:eastAsia="方正仿宋_GB2312" w:cs="方正仿宋_GB2312"/>
                <w:color w:val="000000"/>
                <w:kern w:val="0"/>
                <w:sz w:val="20"/>
                <w:szCs w:val="20"/>
              </w:rPr>
            </w:pPr>
            <w:r>
              <w:rPr>
                <w:rFonts w:hint="eastAsia" w:ascii="方正仿宋_GB2312" w:hAnsi="方正仿宋_GB2312" w:eastAsia="方正仿宋_GB2312" w:cs="方正仿宋_GB2312"/>
                <w:spacing w:val="-2"/>
                <w:sz w:val="20"/>
                <w:szCs w:val="20"/>
              </w:rPr>
              <w:t>住房公积金</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61C4C">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B156C">
            <w:pPr>
              <w:jc w:val="center"/>
              <w:rPr>
                <w:rFonts w:ascii="Times New Roman" w:hAnsi="Times New Roman" w:eastAsia="宋体" w:cs="Times New Roman"/>
                <w:color w:val="000000"/>
                <w:kern w:val="0"/>
                <w:sz w:val="20"/>
                <w:szCs w:val="20"/>
              </w:rPr>
            </w:pPr>
            <w:r>
              <w:rPr>
                <w:rFonts w:ascii="Times New Roman" w:hAnsi="Times New Roman" w:eastAsia="宋体" w:cs="Times New Roman"/>
                <w:spacing w:val="-2"/>
                <w:sz w:val="20"/>
                <w:szCs w:val="20"/>
              </w:rPr>
              <w:t>6.51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8E24B">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1E8F5">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72D01">
            <w:pPr>
              <w:jc w:val="right"/>
              <w:rPr>
                <w:rFonts w:ascii="Times New Roman" w:hAnsi="Times New Roman" w:eastAsia="仿宋_GB2312" w:cs="Times New Roman"/>
                <w:color w:val="000000"/>
                <w:sz w:val="24"/>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92F2E">
            <w:pPr>
              <w:jc w:val="right"/>
              <w:rPr>
                <w:rFonts w:ascii="Times New Roman" w:hAnsi="Times New Roman" w:eastAsia="仿宋_GB2312" w:cs="Times New Roman"/>
                <w:color w:val="000000"/>
                <w:sz w:val="24"/>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41839">
            <w:pPr>
              <w:jc w:val="right"/>
              <w:rPr>
                <w:rFonts w:ascii="Times New Roman" w:hAnsi="Times New Roman" w:eastAsia="仿宋_GB2312" w:cs="Times New Roman"/>
                <w:color w:val="000000"/>
                <w:sz w:val="24"/>
              </w:rPr>
            </w:pPr>
          </w:p>
        </w:tc>
      </w:tr>
      <w:tr w14:paraId="7E36E90E">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14:paraId="62BF7F4C">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注：本表反映部门本年度取得的各项收入情况。</w:t>
            </w:r>
          </w:p>
        </w:tc>
      </w:tr>
    </w:tbl>
    <w:p w14:paraId="239340C4">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286" w:type="dxa"/>
        <w:jc w:val="center"/>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14:paraId="5BDD8271">
        <w:tblPrEx>
          <w:tblCellMar>
            <w:top w:w="15" w:type="dxa"/>
            <w:left w:w="15" w:type="dxa"/>
            <w:bottom w:w="15" w:type="dxa"/>
            <w:right w:w="15" w:type="dxa"/>
          </w:tblCellMar>
        </w:tblPrEx>
        <w:trPr>
          <w:trHeight w:val="435" w:hRule="atLeast"/>
          <w:jc w:val="center"/>
        </w:trPr>
        <w:tc>
          <w:tcPr>
            <w:tcW w:w="10286" w:type="dxa"/>
            <w:gridSpan w:val="9"/>
            <w:shd w:val="clear" w:color="auto" w:fill="auto"/>
            <w:vAlign w:val="center"/>
          </w:tcPr>
          <w:p w14:paraId="25C96B2A">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lang w:bidi="ar"/>
              </w:rPr>
              <w:t>支出决算表</w:t>
            </w:r>
          </w:p>
        </w:tc>
      </w:tr>
      <w:tr w14:paraId="2BBC4CF1">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14:paraId="10D28B47">
            <w:pPr>
              <w:jc w:val="right"/>
              <w:rPr>
                <w:rFonts w:ascii="Times New Roman" w:hAnsi="Times New Roman" w:eastAsia="仿宋_GB2312" w:cs="Times New Roman"/>
                <w:color w:val="000000"/>
                <w:sz w:val="24"/>
              </w:rPr>
            </w:pPr>
          </w:p>
        </w:tc>
        <w:tc>
          <w:tcPr>
            <w:tcW w:w="667" w:type="dxa"/>
            <w:shd w:val="clear" w:color="auto" w:fill="FFFFFF"/>
            <w:vAlign w:val="center"/>
          </w:tcPr>
          <w:p w14:paraId="7B63B8DB">
            <w:pPr>
              <w:jc w:val="right"/>
              <w:rPr>
                <w:rFonts w:ascii="Times New Roman" w:hAnsi="Times New Roman" w:eastAsia="仿宋_GB2312" w:cs="Times New Roman"/>
                <w:color w:val="000000"/>
                <w:sz w:val="24"/>
              </w:rPr>
            </w:pPr>
          </w:p>
        </w:tc>
        <w:tc>
          <w:tcPr>
            <w:tcW w:w="1231" w:type="dxa"/>
            <w:shd w:val="clear" w:color="auto" w:fill="FFFFFF"/>
            <w:vAlign w:val="center"/>
          </w:tcPr>
          <w:p w14:paraId="23748509">
            <w:pPr>
              <w:jc w:val="right"/>
              <w:rPr>
                <w:rFonts w:ascii="Times New Roman" w:hAnsi="Times New Roman" w:eastAsia="仿宋_GB2312" w:cs="Times New Roman"/>
                <w:color w:val="000000"/>
                <w:sz w:val="24"/>
              </w:rPr>
            </w:pPr>
          </w:p>
        </w:tc>
        <w:tc>
          <w:tcPr>
            <w:tcW w:w="1706" w:type="dxa"/>
            <w:shd w:val="clear" w:color="auto" w:fill="FFFFFF"/>
            <w:vAlign w:val="center"/>
          </w:tcPr>
          <w:p w14:paraId="5079C3BD">
            <w:pPr>
              <w:jc w:val="right"/>
              <w:rPr>
                <w:rFonts w:ascii="Times New Roman" w:hAnsi="Times New Roman" w:eastAsia="仿宋_GB2312" w:cs="Times New Roman"/>
                <w:color w:val="000000"/>
                <w:sz w:val="24"/>
              </w:rPr>
            </w:pPr>
          </w:p>
        </w:tc>
        <w:tc>
          <w:tcPr>
            <w:tcW w:w="1739" w:type="dxa"/>
            <w:shd w:val="clear" w:color="auto" w:fill="FFFFFF"/>
            <w:vAlign w:val="center"/>
          </w:tcPr>
          <w:p w14:paraId="1EFC4CC8">
            <w:pPr>
              <w:jc w:val="right"/>
              <w:rPr>
                <w:rFonts w:ascii="Times New Roman" w:hAnsi="Times New Roman" w:eastAsia="仿宋_GB2312" w:cs="Times New Roman"/>
                <w:color w:val="000000"/>
                <w:sz w:val="24"/>
              </w:rPr>
            </w:pPr>
          </w:p>
        </w:tc>
        <w:tc>
          <w:tcPr>
            <w:tcW w:w="1069" w:type="dxa"/>
            <w:shd w:val="clear" w:color="auto" w:fill="FFFFFF"/>
            <w:vAlign w:val="center"/>
          </w:tcPr>
          <w:p w14:paraId="7A1D4CD7">
            <w:pPr>
              <w:jc w:val="right"/>
              <w:rPr>
                <w:rFonts w:ascii="Times New Roman" w:hAnsi="Times New Roman" w:eastAsia="仿宋_GB2312" w:cs="Times New Roman"/>
                <w:color w:val="000000"/>
                <w:sz w:val="24"/>
              </w:rPr>
            </w:pPr>
          </w:p>
        </w:tc>
        <w:tc>
          <w:tcPr>
            <w:tcW w:w="1069" w:type="dxa"/>
            <w:shd w:val="clear" w:color="auto" w:fill="FFFFFF"/>
            <w:vAlign w:val="center"/>
          </w:tcPr>
          <w:p w14:paraId="0B96AABE">
            <w:pPr>
              <w:jc w:val="right"/>
              <w:rPr>
                <w:rFonts w:ascii="Times New Roman" w:hAnsi="Times New Roman" w:eastAsia="仿宋_GB2312" w:cs="Times New Roman"/>
                <w:color w:val="000000"/>
                <w:sz w:val="24"/>
              </w:rPr>
            </w:pPr>
          </w:p>
        </w:tc>
        <w:tc>
          <w:tcPr>
            <w:tcW w:w="1069" w:type="dxa"/>
            <w:shd w:val="clear" w:color="auto" w:fill="FFFFFF"/>
            <w:vAlign w:val="center"/>
          </w:tcPr>
          <w:p w14:paraId="56C03338">
            <w:pPr>
              <w:jc w:val="right"/>
              <w:rPr>
                <w:rFonts w:ascii="Times New Roman" w:hAnsi="Times New Roman" w:eastAsia="仿宋_GB2312" w:cs="Times New Roman"/>
                <w:color w:val="000000"/>
                <w:sz w:val="24"/>
              </w:rPr>
            </w:pPr>
          </w:p>
        </w:tc>
        <w:tc>
          <w:tcPr>
            <w:tcW w:w="1065" w:type="dxa"/>
            <w:shd w:val="clear" w:color="auto" w:fill="FFFFFF"/>
            <w:vAlign w:val="center"/>
          </w:tcPr>
          <w:p w14:paraId="0E06BB6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公开03表</w:t>
            </w:r>
          </w:p>
        </w:tc>
      </w:tr>
      <w:tr w14:paraId="07AE6EBF">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14:paraId="5BEFF8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3604" w:type="dxa"/>
            <w:gridSpan w:val="3"/>
            <w:shd w:val="clear" w:color="auto" w:fill="FFFFFF"/>
            <w:vAlign w:val="center"/>
          </w:tcPr>
          <w:p w14:paraId="78583766">
            <w:pPr>
              <w:jc w:val="left"/>
              <w:rPr>
                <w:rFonts w:ascii="Times New Roman" w:hAnsi="Times New Roman" w:eastAsia="仿宋_GB2312" w:cs="Times New Roman"/>
                <w:color w:val="000000"/>
                <w:sz w:val="24"/>
              </w:rPr>
            </w:pP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sz w:val="24"/>
                <w:szCs w:val="24"/>
              </w:rPr>
              <w:t xml:space="preserve"> </w:t>
            </w:r>
          </w:p>
        </w:tc>
        <w:tc>
          <w:tcPr>
            <w:tcW w:w="1739" w:type="dxa"/>
            <w:shd w:val="clear" w:color="auto" w:fill="FFFFFF"/>
            <w:vAlign w:val="center"/>
          </w:tcPr>
          <w:p w14:paraId="5585D826">
            <w:pP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14:paraId="637BBEA0">
            <w:pPr>
              <w:jc w:val="center"/>
              <w:rPr>
                <w:rFonts w:ascii="Times New Roman" w:hAnsi="Times New Roman" w:eastAsia="仿宋_GB2312" w:cs="Times New Roman"/>
                <w:color w:val="000000"/>
                <w:sz w:val="20"/>
                <w:szCs w:val="20"/>
              </w:rPr>
            </w:pPr>
          </w:p>
        </w:tc>
        <w:tc>
          <w:tcPr>
            <w:tcW w:w="1069" w:type="dxa"/>
            <w:shd w:val="clear" w:color="auto" w:fill="FFFFFF"/>
            <w:vAlign w:val="center"/>
          </w:tcPr>
          <w:p w14:paraId="09BCC7CC">
            <w:pPr>
              <w:jc w:val="right"/>
              <w:rPr>
                <w:rFonts w:ascii="Times New Roman" w:hAnsi="Times New Roman" w:eastAsia="仿宋_GB2312" w:cs="Times New Roman"/>
                <w:color w:val="000000"/>
                <w:sz w:val="24"/>
              </w:rPr>
            </w:pPr>
          </w:p>
        </w:tc>
        <w:tc>
          <w:tcPr>
            <w:tcW w:w="1069" w:type="dxa"/>
            <w:shd w:val="clear" w:color="auto" w:fill="FFFFFF"/>
            <w:vAlign w:val="center"/>
          </w:tcPr>
          <w:p w14:paraId="6F61284B">
            <w:pPr>
              <w:jc w:val="right"/>
              <w:rPr>
                <w:rFonts w:ascii="Times New Roman" w:hAnsi="Times New Roman" w:eastAsia="仿宋_GB2312" w:cs="Times New Roman"/>
                <w:color w:val="000000"/>
                <w:sz w:val="24"/>
              </w:rPr>
            </w:pPr>
          </w:p>
        </w:tc>
        <w:tc>
          <w:tcPr>
            <w:tcW w:w="1065" w:type="dxa"/>
            <w:shd w:val="clear" w:color="auto" w:fill="FFFFFF"/>
            <w:vAlign w:val="center"/>
          </w:tcPr>
          <w:p w14:paraId="5AE35EBB">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730BC07E">
        <w:tblPrEx>
          <w:tblCellMar>
            <w:top w:w="15" w:type="dxa"/>
            <w:left w:w="15" w:type="dxa"/>
            <w:bottom w:w="15" w:type="dxa"/>
            <w:right w:w="15" w:type="dxa"/>
          </w:tblCellMar>
        </w:tblPrEx>
        <w:trPr>
          <w:trHeight w:val="450" w:hRule="atLeast"/>
          <w:jc w:val="center"/>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A2F17F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DCDF79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20FACE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BFD9AD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81F8B4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A51280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D8E699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对附属单位补助支出</w:t>
            </w:r>
          </w:p>
        </w:tc>
      </w:tr>
      <w:tr w14:paraId="4EB36FCB">
        <w:tblPrEx>
          <w:tblCellMar>
            <w:top w:w="15" w:type="dxa"/>
            <w:left w:w="15" w:type="dxa"/>
            <w:bottom w:w="15" w:type="dxa"/>
            <w:right w:w="15" w:type="dxa"/>
          </w:tblCellMar>
        </w:tblPrEx>
        <w:trPr>
          <w:trHeight w:val="450" w:hRule="atLeast"/>
          <w:jc w:val="center"/>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C09076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9EB49F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97B6294">
            <w:pPr>
              <w:jc w:val="center"/>
              <w:rPr>
                <w:rFonts w:ascii="Times New Roman" w:hAnsi="Times New Roman" w:eastAsia="仿宋_GB2312" w:cs="Times New Roman"/>
                <w:b/>
                <w:bCs/>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FDA251">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E265E51">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C03B3DC">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74472C">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A587939">
            <w:pPr>
              <w:jc w:val="center"/>
              <w:rPr>
                <w:rFonts w:ascii="Times New Roman" w:hAnsi="Times New Roman" w:eastAsia="仿宋_GB2312" w:cs="Times New Roman"/>
                <w:b/>
                <w:bCs/>
                <w:color w:val="000000"/>
                <w:sz w:val="22"/>
              </w:rPr>
            </w:pPr>
          </w:p>
        </w:tc>
      </w:tr>
      <w:tr w14:paraId="0E33CED3">
        <w:tblPrEx>
          <w:tblCellMar>
            <w:top w:w="15" w:type="dxa"/>
            <w:left w:w="15" w:type="dxa"/>
            <w:bottom w:w="15" w:type="dxa"/>
            <w:right w:w="15" w:type="dxa"/>
          </w:tblCellMar>
        </w:tblPrEx>
        <w:trPr>
          <w:trHeight w:val="450" w:hRule="atLeast"/>
          <w:jc w:val="center"/>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C331E58">
            <w:pPr>
              <w:jc w:val="center"/>
              <w:rPr>
                <w:rFonts w:ascii="Times New Roman" w:hAnsi="Times New Roman" w:eastAsia="仿宋_GB2312" w:cs="Times New Roman"/>
                <w:color w:val="000000"/>
                <w:sz w:val="22"/>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6B4F355">
            <w:pPr>
              <w:jc w:val="center"/>
              <w:rPr>
                <w:rFonts w:ascii="Times New Roman" w:hAnsi="Times New Roman" w:eastAsia="仿宋_GB2312" w:cs="Times New Roman"/>
                <w:color w:val="000000"/>
                <w:sz w:val="22"/>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79456C2">
            <w:pPr>
              <w:jc w:val="center"/>
              <w:rPr>
                <w:rFonts w:ascii="Times New Roman" w:hAnsi="Times New Roman" w:eastAsia="仿宋_GB2312" w:cs="Times New Roman"/>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6001ECC">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0A458D">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011090B">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6D431FF">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770F11C">
            <w:pPr>
              <w:jc w:val="center"/>
              <w:rPr>
                <w:rFonts w:ascii="Times New Roman" w:hAnsi="Times New Roman" w:eastAsia="仿宋_GB2312" w:cs="Times New Roman"/>
                <w:color w:val="000000"/>
                <w:sz w:val="22"/>
              </w:rPr>
            </w:pPr>
          </w:p>
        </w:tc>
      </w:tr>
      <w:tr w14:paraId="6EBD055E">
        <w:tblPrEx>
          <w:tblCellMar>
            <w:top w:w="15" w:type="dxa"/>
            <w:left w:w="15" w:type="dxa"/>
            <w:bottom w:w="15" w:type="dxa"/>
            <w:right w:w="15" w:type="dxa"/>
          </w:tblCellMar>
        </w:tblPrEx>
        <w:trPr>
          <w:trHeight w:val="450" w:hRule="atLeast"/>
          <w:jc w:val="center"/>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873A31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89FDA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3B5EE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04A92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7A9CB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CA199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ECDF5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r>
      <w:tr w14:paraId="7157114E">
        <w:tblPrEx>
          <w:tblCellMar>
            <w:top w:w="15" w:type="dxa"/>
            <w:left w:w="15" w:type="dxa"/>
            <w:bottom w:w="15" w:type="dxa"/>
            <w:right w:w="15" w:type="dxa"/>
          </w:tblCellMar>
        </w:tblPrEx>
        <w:trPr>
          <w:trHeight w:val="450" w:hRule="atLeast"/>
          <w:jc w:val="center"/>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E53B1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kern w:val="0"/>
                <w:sz w:val="20"/>
                <w:szCs w:val="20"/>
                <w:lang w:bidi="ar"/>
              </w:rPr>
              <w:t>合计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AD55B">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63BA8">
            <w:pPr>
              <w:jc w:val="center"/>
              <w:rPr>
                <w:rFonts w:ascii="Times New Roman" w:hAnsi="Times New Roman" w:eastAsia="宋体" w:cs="Times New Roman"/>
                <w:color w:val="000000"/>
                <w:sz w:val="20"/>
                <w:szCs w:val="20"/>
              </w:rPr>
            </w:pPr>
            <w:r>
              <w:rPr>
                <w:rFonts w:ascii="Times New Roman" w:hAnsi="Times New Roman" w:cs="Times New Roman"/>
                <w:sz w:val="20"/>
                <w:szCs w:val="20"/>
              </w:rPr>
              <w:t>92.50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E4F49">
            <w:pPr>
              <w:jc w:val="center"/>
              <w:rPr>
                <w:rFonts w:ascii="Times New Roman" w:hAnsi="Times New Roman" w:eastAsia="宋体" w:cs="Times New Roman"/>
                <w:color w:val="000000"/>
                <w:sz w:val="20"/>
                <w:szCs w:val="20"/>
              </w:rPr>
            </w:pPr>
            <w:r>
              <w:rPr>
                <w:rFonts w:ascii="Times New Roman" w:hAnsi="Times New Roman" w:cs="Times New Roman"/>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D6959">
            <w:pPr>
              <w:jc w:val="right"/>
              <w:rPr>
                <w:rFonts w:ascii="Times New Roman" w:hAnsi="Times New Roman" w:eastAsia="仿宋_GB2312" w:cs="Times New Roman"/>
                <w:color w:val="000000"/>
                <w:sz w:val="22"/>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27828">
            <w:pPr>
              <w:jc w:val="right"/>
              <w:rPr>
                <w:rFonts w:ascii="Times New Roman" w:hAnsi="Times New Roman" w:eastAsia="仿宋_GB2312" w:cs="Times New Roman"/>
                <w:color w:val="000000"/>
                <w:sz w:val="22"/>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D33C6">
            <w:pPr>
              <w:jc w:val="right"/>
              <w:rPr>
                <w:rFonts w:ascii="Times New Roman" w:hAnsi="Times New Roman" w:eastAsia="仿宋_GB2312" w:cs="Times New Roman"/>
                <w:color w:val="000000"/>
                <w:sz w:val="22"/>
              </w:rPr>
            </w:pPr>
          </w:p>
        </w:tc>
      </w:tr>
      <w:tr w14:paraId="15CFE770">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9D2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34B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9715C">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85.20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F8294">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81.39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E08A7">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84D05">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0A601">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80978">
            <w:pPr>
              <w:jc w:val="right"/>
              <w:rPr>
                <w:rFonts w:ascii="Times New Roman" w:hAnsi="Times New Roman" w:eastAsia="仿宋_GB2312" w:cs="Times New Roman"/>
                <w:color w:val="000000"/>
                <w:sz w:val="24"/>
              </w:rPr>
            </w:pPr>
          </w:p>
        </w:tc>
      </w:tr>
      <w:tr w14:paraId="721CF792">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9D5B0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650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C44A9">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CDEA7">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9A978">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08CD6">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B7E99">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964CA">
            <w:pPr>
              <w:jc w:val="right"/>
              <w:rPr>
                <w:rFonts w:ascii="Times New Roman" w:hAnsi="Times New Roman" w:eastAsia="仿宋_GB2312" w:cs="Times New Roman"/>
                <w:color w:val="000000"/>
                <w:sz w:val="24"/>
              </w:rPr>
            </w:pPr>
          </w:p>
        </w:tc>
      </w:tr>
      <w:tr w14:paraId="2FDA4F1C">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DB05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D061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2BF16">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88D8C">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80EBF">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00DA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102EF">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053D3">
            <w:pPr>
              <w:jc w:val="right"/>
              <w:rPr>
                <w:rFonts w:ascii="Times New Roman" w:hAnsi="Times New Roman" w:eastAsia="仿宋_GB2312" w:cs="Times New Roman"/>
                <w:color w:val="000000"/>
                <w:sz w:val="24"/>
              </w:rPr>
            </w:pPr>
          </w:p>
        </w:tc>
      </w:tr>
      <w:tr w14:paraId="7C788548">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0CEDD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BAE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D126C">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9C31D">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75BE8">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64B0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6434B">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4F86C">
            <w:pPr>
              <w:jc w:val="right"/>
              <w:rPr>
                <w:rFonts w:ascii="Times New Roman" w:hAnsi="Times New Roman" w:eastAsia="仿宋_GB2312" w:cs="Times New Roman"/>
                <w:color w:val="000000"/>
                <w:sz w:val="24"/>
              </w:rPr>
            </w:pPr>
          </w:p>
        </w:tc>
      </w:tr>
      <w:tr w14:paraId="15A68160">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2CB2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DD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红十字事业</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289DB">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73.32</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4A600">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BAC71">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BD34F">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BAA75">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863E3">
            <w:pPr>
              <w:jc w:val="right"/>
              <w:rPr>
                <w:rFonts w:ascii="Times New Roman" w:hAnsi="Times New Roman" w:eastAsia="仿宋_GB2312" w:cs="Times New Roman"/>
                <w:color w:val="000000"/>
                <w:sz w:val="24"/>
              </w:rPr>
            </w:pPr>
          </w:p>
        </w:tc>
      </w:tr>
      <w:tr w14:paraId="6E2B29D4">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2AF1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95EE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32F7C">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FA5C1">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C9135">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D673D">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D2FDF">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888B6">
            <w:pPr>
              <w:jc w:val="right"/>
              <w:rPr>
                <w:rFonts w:ascii="Times New Roman" w:hAnsi="Times New Roman" w:eastAsia="仿宋_GB2312" w:cs="Times New Roman"/>
                <w:color w:val="000000"/>
                <w:sz w:val="24"/>
              </w:rPr>
            </w:pPr>
          </w:p>
        </w:tc>
      </w:tr>
      <w:tr w14:paraId="0177B70E">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3A7AA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AF26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45605">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D3941">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E2FDD">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810D2">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7176D">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8A1B3">
            <w:pPr>
              <w:jc w:val="right"/>
              <w:rPr>
                <w:rFonts w:ascii="Times New Roman" w:hAnsi="Times New Roman" w:eastAsia="仿宋_GB2312" w:cs="Times New Roman"/>
                <w:color w:val="000000"/>
                <w:sz w:val="24"/>
              </w:rPr>
            </w:pPr>
          </w:p>
        </w:tc>
      </w:tr>
      <w:tr w14:paraId="54D45BAA">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ECDB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2E1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4E4AE">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DDACF">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AE548">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CD8E3">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3ADF3">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E99EA">
            <w:pPr>
              <w:jc w:val="right"/>
              <w:rPr>
                <w:rFonts w:ascii="Times New Roman" w:hAnsi="Times New Roman" w:eastAsia="仿宋_GB2312" w:cs="Times New Roman"/>
                <w:color w:val="000000"/>
                <w:sz w:val="24"/>
              </w:rPr>
            </w:pPr>
          </w:p>
        </w:tc>
      </w:tr>
      <w:tr w14:paraId="3F58490B">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83EFF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72D7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B0871">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34789">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A852">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12DBC">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75740">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E185A">
            <w:pPr>
              <w:jc w:val="right"/>
              <w:rPr>
                <w:rFonts w:ascii="Times New Roman" w:hAnsi="Times New Roman" w:eastAsia="仿宋_GB2312" w:cs="Times New Roman"/>
                <w:color w:val="000000"/>
                <w:sz w:val="24"/>
              </w:rPr>
            </w:pPr>
          </w:p>
        </w:tc>
      </w:tr>
      <w:tr w14:paraId="0DB46BFF">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457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DCD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34B89">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7F532">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07A84">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D9759">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6C04">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71C9F">
            <w:pPr>
              <w:jc w:val="right"/>
              <w:rPr>
                <w:rFonts w:ascii="Times New Roman" w:hAnsi="Times New Roman" w:eastAsia="仿宋_GB2312" w:cs="Times New Roman"/>
                <w:color w:val="000000"/>
                <w:sz w:val="24"/>
              </w:rPr>
            </w:pPr>
          </w:p>
        </w:tc>
      </w:tr>
      <w:tr w14:paraId="6AB83386">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F858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4C3B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44F3F">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5CAB5">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4F394">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39C3A">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28D58">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E0FE4">
            <w:pPr>
              <w:jc w:val="right"/>
              <w:rPr>
                <w:rFonts w:ascii="Times New Roman" w:hAnsi="Times New Roman" w:eastAsia="仿宋_GB2312" w:cs="Times New Roman"/>
                <w:color w:val="000000"/>
                <w:sz w:val="24"/>
              </w:rPr>
            </w:pPr>
          </w:p>
        </w:tc>
      </w:tr>
      <w:tr w14:paraId="0B81B23F">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38A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716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8EE1A">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5EE9A">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035D0">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9E797">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6C8E3">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9CA63">
            <w:pPr>
              <w:jc w:val="right"/>
              <w:rPr>
                <w:rFonts w:ascii="Times New Roman" w:hAnsi="Times New Roman" w:eastAsia="仿宋_GB2312" w:cs="Times New Roman"/>
                <w:color w:val="000000"/>
                <w:sz w:val="24"/>
              </w:rPr>
            </w:pPr>
          </w:p>
        </w:tc>
      </w:tr>
      <w:tr w14:paraId="360761BA">
        <w:tblPrEx>
          <w:tblCellMar>
            <w:top w:w="15" w:type="dxa"/>
            <w:left w:w="15" w:type="dxa"/>
            <w:bottom w:w="15" w:type="dxa"/>
            <w:right w:w="15" w:type="dxa"/>
          </w:tblCellMar>
        </w:tblPrEx>
        <w:trPr>
          <w:trHeight w:val="450" w:hRule="atLeast"/>
          <w:jc w:val="center"/>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BC10C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12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60F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1AB9F">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5B044">
            <w:pPr>
              <w:jc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F6218">
            <w:pPr>
              <w:jc w:val="center"/>
              <w:rPr>
                <w:rFonts w:ascii="Times New Roman" w:hAnsi="Times New Roman" w:eastAsia="宋体" w:cs="Times New Roman"/>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4F780">
            <w:pPr>
              <w:jc w:val="right"/>
              <w:rPr>
                <w:rFonts w:ascii="Times New Roman" w:hAnsi="Times New Roman" w:eastAsia="仿宋_GB2312" w:cs="Times New Roman"/>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3BBB6">
            <w:pPr>
              <w:jc w:val="right"/>
              <w:rPr>
                <w:rFonts w:ascii="Times New Roman" w:hAnsi="Times New Roman" w:eastAsia="仿宋_GB2312" w:cs="Times New Roman"/>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3B9F5">
            <w:pPr>
              <w:jc w:val="right"/>
              <w:rPr>
                <w:rFonts w:ascii="Times New Roman" w:hAnsi="Times New Roman" w:eastAsia="仿宋_GB2312" w:cs="Times New Roman"/>
                <w:color w:val="000000"/>
                <w:sz w:val="24"/>
              </w:rPr>
            </w:pPr>
          </w:p>
        </w:tc>
      </w:tr>
      <w:tr w14:paraId="6B7D99C5">
        <w:tblPrEx>
          <w:tblCellMar>
            <w:top w:w="15" w:type="dxa"/>
            <w:left w:w="15" w:type="dxa"/>
            <w:bottom w:w="15" w:type="dxa"/>
            <w:right w:w="15" w:type="dxa"/>
          </w:tblCellMar>
        </w:tblPrEx>
        <w:trPr>
          <w:trHeight w:val="630" w:hRule="atLeast"/>
          <w:jc w:val="center"/>
        </w:trPr>
        <w:tc>
          <w:tcPr>
            <w:tcW w:w="10286" w:type="dxa"/>
            <w:gridSpan w:val="9"/>
            <w:shd w:val="clear" w:color="auto" w:fill="auto"/>
            <w:vAlign w:val="center"/>
          </w:tcPr>
          <w:p w14:paraId="4567615B">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注：本表反映部门本年度各项支出情况。</w:t>
            </w:r>
          </w:p>
        </w:tc>
      </w:tr>
    </w:tbl>
    <w:p w14:paraId="2DEE5257">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420" w:type="dxa"/>
        <w:jc w:val="center"/>
        <w:tblLayout w:type="fixed"/>
        <w:tblCellMar>
          <w:top w:w="15" w:type="dxa"/>
          <w:left w:w="15" w:type="dxa"/>
          <w:bottom w:w="15" w:type="dxa"/>
          <w:right w:w="15" w:type="dxa"/>
        </w:tblCellMar>
      </w:tblPr>
      <w:tblGrid>
        <w:gridCol w:w="2390"/>
        <w:gridCol w:w="586"/>
        <w:gridCol w:w="626"/>
        <w:gridCol w:w="2681"/>
        <w:gridCol w:w="494"/>
        <w:gridCol w:w="670"/>
        <w:gridCol w:w="89"/>
        <w:gridCol w:w="960"/>
        <w:gridCol w:w="960"/>
        <w:gridCol w:w="964"/>
      </w:tblGrid>
      <w:tr w14:paraId="7992607C">
        <w:tblPrEx>
          <w:tblCellMar>
            <w:top w:w="15" w:type="dxa"/>
            <w:left w:w="15" w:type="dxa"/>
            <w:bottom w:w="15" w:type="dxa"/>
            <w:right w:w="15" w:type="dxa"/>
          </w:tblCellMar>
        </w:tblPrEx>
        <w:trPr>
          <w:trHeight w:val="1069" w:hRule="atLeast"/>
          <w:jc w:val="center"/>
        </w:trPr>
        <w:tc>
          <w:tcPr>
            <w:tcW w:w="10420" w:type="dxa"/>
            <w:gridSpan w:val="10"/>
            <w:tcBorders>
              <w:top w:val="nil"/>
              <w:left w:val="nil"/>
              <w:bottom w:val="nil"/>
              <w:right w:val="nil"/>
            </w:tcBorders>
            <w:shd w:val="clear" w:color="auto" w:fill="FFFFFF"/>
            <w:vAlign w:val="bottom"/>
          </w:tcPr>
          <w:p w14:paraId="551F4426">
            <w:pPr>
              <w:widowControl/>
              <w:ind w:firstLine="3534"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14:paraId="11D3F4C4">
        <w:tblPrEx>
          <w:tblCellMar>
            <w:top w:w="15" w:type="dxa"/>
            <w:left w:w="15" w:type="dxa"/>
            <w:bottom w:w="15" w:type="dxa"/>
            <w:right w:w="15" w:type="dxa"/>
          </w:tblCellMar>
        </w:tblPrEx>
        <w:trPr>
          <w:trHeight w:val="347" w:hRule="atLeast"/>
          <w:jc w:val="center"/>
        </w:trPr>
        <w:tc>
          <w:tcPr>
            <w:tcW w:w="3602" w:type="dxa"/>
            <w:gridSpan w:val="3"/>
            <w:tcBorders>
              <w:top w:val="nil"/>
              <w:left w:val="nil"/>
              <w:bottom w:val="nil"/>
              <w:right w:val="nil"/>
            </w:tcBorders>
            <w:shd w:val="clear" w:color="auto" w:fill="FFFFFF"/>
            <w:vAlign w:val="center"/>
          </w:tcPr>
          <w:p w14:paraId="6710651C">
            <w:pPr>
              <w:widowControl/>
              <w:jc w:val="right"/>
              <w:textAlignment w:val="center"/>
              <w:rPr>
                <w:rFonts w:ascii="Times New Roman" w:hAnsi="Times New Roman" w:eastAsia="仿宋_GB2312" w:cs="Times New Roman"/>
                <w:color w:val="000000"/>
                <w:kern w:val="0"/>
                <w:sz w:val="24"/>
                <w:szCs w:val="24"/>
                <w:lang w:bidi="ar"/>
              </w:rPr>
            </w:pPr>
          </w:p>
        </w:tc>
        <w:tc>
          <w:tcPr>
            <w:tcW w:w="6818" w:type="dxa"/>
            <w:gridSpan w:val="7"/>
            <w:tcBorders>
              <w:top w:val="nil"/>
              <w:left w:val="nil"/>
              <w:bottom w:val="nil"/>
              <w:right w:val="nil"/>
            </w:tcBorders>
            <w:shd w:val="clear" w:color="auto" w:fill="FFFFFF"/>
            <w:vAlign w:val="center"/>
          </w:tcPr>
          <w:p w14:paraId="1F7191B8">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14:paraId="5A829ED3">
        <w:tblPrEx>
          <w:tblCellMar>
            <w:top w:w="15" w:type="dxa"/>
            <w:left w:w="15" w:type="dxa"/>
            <w:bottom w:w="15" w:type="dxa"/>
            <w:right w:w="15" w:type="dxa"/>
          </w:tblCellMar>
        </w:tblPrEx>
        <w:trPr>
          <w:trHeight w:val="388" w:hRule="atLeast"/>
          <w:jc w:val="center"/>
        </w:trPr>
        <w:tc>
          <w:tcPr>
            <w:tcW w:w="3602" w:type="dxa"/>
            <w:gridSpan w:val="3"/>
            <w:tcBorders>
              <w:top w:val="nil"/>
              <w:left w:val="nil"/>
              <w:bottom w:val="nil"/>
              <w:right w:val="nil"/>
            </w:tcBorders>
            <w:shd w:val="clear" w:color="auto" w:fill="FFFFFF"/>
            <w:vAlign w:val="center"/>
          </w:tcPr>
          <w:p w14:paraId="62818670">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 xml:space="preserve">部门： </w:t>
            </w: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kern w:val="0"/>
                <w:sz w:val="20"/>
                <w:szCs w:val="20"/>
                <w:lang w:bidi="ar"/>
              </w:rPr>
              <w:t xml:space="preserve">      </w:t>
            </w:r>
          </w:p>
        </w:tc>
        <w:tc>
          <w:tcPr>
            <w:tcW w:w="3845" w:type="dxa"/>
            <w:gridSpan w:val="3"/>
            <w:tcBorders>
              <w:top w:val="nil"/>
              <w:left w:val="nil"/>
              <w:bottom w:val="nil"/>
              <w:right w:val="nil"/>
            </w:tcBorders>
            <w:shd w:val="clear" w:color="auto" w:fill="FFFFFF"/>
            <w:vAlign w:val="center"/>
          </w:tcPr>
          <w:p w14:paraId="5563B14C">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2973" w:type="dxa"/>
            <w:gridSpan w:val="4"/>
            <w:tcBorders>
              <w:top w:val="nil"/>
              <w:left w:val="nil"/>
              <w:bottom w:val="nil"/>
              <w:right w:val="nil"/>
            </w:tcBorders>
            <w:shd w:val="clear" w:color="auto" w:fill="FFFFFF"/>
            <w:vAlign w:val="center"/>
          </w:tcPr>
          <w:p w14:paraId="1F387D11">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14:paraId="62B7E342">
        <w:tblPrEx>
          <w:tblCellMar>
            <w:top w:w="15" w:type="dxa"/>
            <w:left w:w="15" w:type="dxa"/>
            <w:bottom w:w="15" w:type="dxa"/>
            <w:right w:w="15" w:type="dxa"/>
          </w:tblCellMar>
        </w:tblPrEx>
        <w:trPr>
          <w:trHeight w:val="535" w:hRule="atLeast"/>
          <w:jc w:val="center"/>
        </w:trPr>
        <w:tc>
          <w:tcPr>
            <w:tcW w:w="360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83E80C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681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3606720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14:paraId="7779D5B2">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D65C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B03D4">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4CCF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B145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BEE07">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D94DD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DA04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8A4F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F19D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14:paraId="63E86578">
        <w:tblPrEx>
          <w:tblCellMar>
            <w:top w:w="15" w:type="dxa"/>
            <w:left w:w="15" w:type="dxa"/>
            <w:bottom w:w="15" w:type="dxa"/>
            <w:right w:w="15" w:type="dxa"/>
          </w:tblCellMar>
        </w:tblPrEx>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58B5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D7EDC">
            <w:pPr>
              <w:jc w:val="center"/>
              <w:rPr>
                <w:rFonts w:ascii="Times New Roman" w:hAnsi="Times New Roman" w:eastAsia="仿宋_GB2312" w:cs="Times New Roman"/>
                <w:color w:val="000000"/>
                <w:sz w:val="22"/>
              </w:rPr>
            </w:pP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E9A6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A008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86AA5">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30BE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3282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960E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1490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14:paraId="4A4B36BB">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46D4C">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61F2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7C3D4">
            <w:pPr>
              <w:jc w:val="right"/>
              <w:rPr>
                <w:rFonts w:ascii="Times New Roman" w:hAnsi="Times New Roman" w:eastAsia="仿宋_GB2312" w:cs="Times New Roman"/>
                <w:color w:val="000000"/>
                <w:sz w:val="22"/>
              </w:rPr>
            </w:pPr>
            <w:r>
              <w:rPr>
                <w:rFonts w:ascii="Times New Roman" w:hAnsi="Times New Roman" w:cs="Times New Roman"/>
                <w:sz w:val="20"/>
                <w:szCs w:val="20"/>
              </w:rPr>
              <w:t>96.49</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EE2AE">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B55D6">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4C448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463D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D6A08">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D8081">
            <w:pPr>
              <w:jc w:val="right"/>
              <w:rPr>
                <w:rFonts w:ascii="Times New Roman" w:hAnsi="Times New Roman" w:eastAsia="仿宋_GB2312" w:cs="Times New Roman"/>
                <w:color w:val="000000"/>
                <w:sz w:val="22"/>
              </w:rPr>
            </w:pPr>
          </w:p>
        </w:tc>
      </w:tr>
      <w:tr w14:paraId="05D6D4E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08720">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9050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893E9">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0C325">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96E0">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FD218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D236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1365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22277">
            <w:pPr>
              <w:jc w:val="right"/>
              <w:rPr>
                <w:rFonts w:ascii="Times New Roman" w:hAnsi="Times New Roman" w:eastAsia="仿宋_GB2312" w:cs="Times New Roman"/>
                <w:color w:val="000000"/>
                <w:sz w:val="22"/>
              </w:rPr>
            </w:pPr>
          </w:p>
        </w:tc>
      </w:tr>
      <w:tr w14:paraId="166216D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10071">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5D2F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7D21E">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57F11">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9140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9E3C4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CE63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6B81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3E5A9">
            <w:pPr>
              <w:jc w:val="right"/>
              <w:rPr>
                <w:rFonts w:ascii="Times New Roman" w:hAnsi="Times New Roman" w:eastAsia="仿宋_GB2312" w:cs="Times New Roman"/>
                <w:color w:val="000000"/>
                <w:sz w:val="22"/>
              </w:rPr>
            </w:pPr>
          </w:p>
        </w:tc>
      </w:tr>
      <w:tr w14:paraId="1C58B950">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4D415">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FFD5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A20BD">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9F308">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908ED">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D2707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2254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77CB7">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6301F">
            <w:pPr>
              <w:jc w:val="right"/>
              <w:rPr>
                <w:rFonts w:ascii="Times New Roman" w:hAnsi="Times New Roman" w:eastAsia="仿宋_GB2312" w:cs="Times New Roman"/>
                <w:color w:val="000000"/>
                <w:sz w:val="22"/>
              </w:rPr>
            </w:pPr>
          </w:p>
        </w:tc>
      </w:tr>
      <w:tr w14:paraId="6AF9E5C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77B3E">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F057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5D4E3">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25BCE">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3677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BD645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FE5F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CE31E">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36E78">
            <w:pPr>
              <w:jc w:val="right"/>
              <w:rPr>
                <w:rFonts w:ascii="Times New Roman" w:hAnsi="Times New Roman" w:eastAsia="仿宋_GB2312" w:cs="Times New Roman"/>
                <w:color w:val="000000"/>
                <w:sz w:val="22"/>
              </w:rPr>
            </w:pPr>
          </w:p>
        </w:tc>
      </w:tr>
      <w:tr w14:paraId="43A39D1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44F7">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7D97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E072C">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C04B7">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BC8B5">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16FAA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2051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E269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E85CB">
            <w:pPr>
              <w:jc w:val="right"/>
              <w:rPr>
                <w:rFonts w:ascii="Times New Roman" w:hAnsi="Times New Roman" w:eastAsia="仿宋_GB2312" w:cs="Times New Roman"/>
                <w:color w:val="000000"/>
                <w:sz w:val="22"/>
              </w:rPr>
            </w:pPr>
          </w:p>
        </w:tc>
      </w:tr>
      <w:tr w14:paraId="507E504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8874F">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5E26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DAB43">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EA0AF">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9488A">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8E4B4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083E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1A45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E6F9F">
            <w:pPr>
              <w:jc w:val="right"/>
              <w:rPr>
                <w:rFonts w:ascii="Times New Roman" w:hAnsi="Times New Roman" w:eastAsia="仿宋_GB2312" w:cs="Times New Roman"/>
                <w:color w:val="000000"/>
                <w:sz w:val="22"/>
              </w:rPr>
            </w:pPr>
          </w:p>
        </w:tc>
      </w:tr>
      <w:tr w14:paraId="7A82FC3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E7EAD">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A36D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916A9">
            <w:pPr>
              <w:jc w:val="lef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22EBB">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4E78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5ACF5B">
            <w:pPr>
              <w:jc w:val="center"/>
              <w:rPr>
                <w:rFonts w:ascii="Times New Roman" w:hAnsi="Times New Roman" w:eastAsia="宋体" w:cs="Times New Roman"/>
                <w:color w:val="000000"/>
                <w:sz w:val="20"/>
                <w:szCs w:val="20"/>
              </w:rPr>
            </w:pPr>
            <w:r>
              <w:rPr>
                <w:rFonts w:ascii="Times New Roman" w:hAnsi="Times New Roman" w:cs="Times New Roman"/>
                <w:sz w:val="20"/>
                <w:szCs w:val="20"/>
              </w:rPr>
              <w:t>85.20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72C35">
            <w:pPr>
              <w:jc w:val="center"/>
              <w:rPr>
                <w:rFonts w:ascii="Times New Roman" w:hAnsi="Times New Roman" w:eastAsia="宋体" w:cs="Times New Roman"/>
                <w:color w:val="000000"/>
                <w:sz w:val="20"/>
                <w:szCs w:val="20"/>
              </w:rPr>
            </w:pPr>
            <w:r>
              <w:rPr>
                <w:rFonts w:ascii="Times New Roman" w:hAnsi="Times New Roman" w:cs="Times New Roman"/>
                <w:sz w:val="20"/>
                <w:szCs w:val="20"/>
              </w:rPr>
              <w:t>85.20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7279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AFB34">
            <w:pPr>
              <w:jc w:val="center"/>
              <w:rPr>
                <w:rFonts w:ascii="Times New Roman" w:hAnsi="Times New Roman" w:eastAsia="仿宋_GB2312" w:cs="Times New Roman"/>
                <w:color w:val="000000"/>
                <w:sz w:val="22"/>
              </w:rPr>
            </w:pPr>
          </w:p>
        </w:tc>
      </w:tr>
      <w:tr w14:paraId="6E45644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F4CE8">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F53E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A2D0">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F6A5A">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1424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8EA0A6">
            <w:pPr>
              <w:jc w:val="center"/>
              <w:rPr>
                <w:rFonts w:ascii="Times New Roman" w:hAnsi="Times New Roman" w:eastAsia="宋体" w:cs="Times New Roman"/>
                <w:color w:val="000000"/>
                <w:sz w:val="20"/>
                <w:szCs w:val="20"/>
              </w:rPr>
            </w:pPr>
            <w:r>
              <w:rPr>
                <w:rFonts w:ascii="Times New Roman" w:hAnsi="Times New Roman" w:cs="Times New Roman"/>
                <w:sz w:val="20"/>
                <w:szCs w:val="20"/>
              </w:rPr>
              <w:t>4.61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6FB79">
            <w:pPr>
              <w:jc w:val="center"/>
              <w:rPr>
                <w:rFonts w:ascii="Times New Roman" w:hAnsi="Times New Roman" w:eastAsia="宋体" w:cs="Times New Roman"/>
                <w:color w:val="000000"/>
                <w:sz w:val="20"/>
                <w:szCs w:val="20"/>
              </w:rPr>
            </w:pPr>
            <w:r>
              <w:rPr>
                <w:rFonts w:ascii="Times New Roman" w:hAnsi="Times New Roman" w:cs="Times New Roman"/>
                <w:sz w:val="20"/>
                <w:szCs w:val="20"/>
              </w:rPr>
              <w:t>4.61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0132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830C6">
            <w:pPr>
              <w:rPr>
                <w:rFonts w:ascii="Times New Roman" w:hAnsi="Times New Roman" w:eastAsia="仿宋_GB2312" w:cs="Times New Roman"/>
                <w:b/>
                <w:color w:val="000000"/>
                <w:sz w:val="22"/>
              </w:rPr>
            </w:pPr>
          </w:p>
        </w:tc>
      </w:tr>
      <w:tr w14:paraId="1BEE172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3802F">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184C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84F08">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F6500">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4672">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461E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B62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4A71B">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601CE">
            <w:pPr>
              <w:rPr>
                <w:rFonts w:ascii="Times New Roman" w:hAnsi="Times New Roman" w:eastAsia="仿宋_GB2312" w:cs="Times New Roman"/>
                <w:color w:val="000000"/>
                <w:sz w:val="22"/>
              </w:rPr>
            </w:pPr>
          </w:p>
        </w:tc>
      </w:tr>
      <w:tr w14:paraId="7B6005F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E6029">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B79E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8317B">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C3644">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66356">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E400D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A8C5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5D67E">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698AE">
            <w:pPr>
              <w:rPr>
                <w:rFonts w:ascii="Times New Roman" w:hAnsi="Times New Roman" w:eastAsia="仿宋_GB2312" w:cs="Times New Roman"/>
                <w:color w:val="000000"/>
                <w:sz w:val="22"/>
              </w:rPr>
            </w:pPr>
          </w:p>
        </w:tc>
      </w:tr>
      <w:tr w14:paraId="569F886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BB878">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D7F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4A577">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66129">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A628E">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CE44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E381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B2AC7">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6C04E">
            <w:pPr>
              <w:rPr>
                <w:rFonts w:ascii="Times New Roman" w:hAnsi="Times New Roman" w:eastAsia="仿宋_GB2312" w:cs="Times New Roman"/>
                <w:color w:val="000000"/>
                <w:sz w:val="22"/>
              </w:rPr>
            </w:pPr>
          </w:p>
        </w:tc>
      </w:tr>
      <w:tr w14:paraId="4FF4BB9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6C41D">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7AC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A3BBB">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E0C9C">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EB47E">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4A68F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CCAB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AD457">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D6E25">
            <w:pPr>
              <w:rPr>
                <w:rFonts w:ascii="Times New Roman" w:hAnsi="Times New Roman" w:eastAsia="仿宋_GB2312" w:cs="Times New Roman"/>
                <w:color w:val="000000"/>
                <w:sz w:val="22"/>
              </w:rPr>
            </w:pPr>
          </w:p>
        </w:tc>
      </w:tr>
      <w:tr w14:paraId="3FA3D4D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CA2E9A">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84C9A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FF621">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B23120">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69D44C">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1C5FE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961EA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8241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DB56E">
            <w:pPr>
              <w:rPr>
                <w:rFonts w:ascii="Times New Roman" w:hAnsi="Times New Roman" w:eastAsia="仿宋_GB2312" w:cs="Times New Roman"/>
                <w:b/>
                <w:color w:val="000000"/>
                <w:sz w:val="22"/>
              </w:rPr>
            </w:pPr>
          </w:p>
        </w:tc>
      </w:tr>
      <w:tr w14:paraId="5A95FA3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39D7D9">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72422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1364">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FBB1DB">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D825E2">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BD455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FE1CF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A605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B17F4">
            <w:pPr>
              <w:rPr>
                <w:rFonts w:ascii="Times New Roman" w:hAnsi="Times New Roman" w:eastAsia="仿宋_GB2312" w:cs="Times New Roman"/>
                <w:b/>
                <w:color w:val="000000"/>
                <w:sz w:val="22"/>
              </w:rPr>
            </w:pPr>
          </w:p>
        </w:tc>
      </w:tr>
      <w:tr w14:paraId="30A6250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07BA7E">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D94F8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4BC3B">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C515D9">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1FADAD">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022842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8CA80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BF9B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304C8">
            <w:pPr>
              <w:rPr>
                <w:rFonts w:ascii="Times New Roman" w:hAnsi="Times New Roman" w:eastAsia="仿宋_GB2312" w:cs="Times New Roman"/>
                <w:b/>
                <w:color w:val="000000"/>
                <w:sz w:val="22"/>
              </w:rPr>
            </w:pPr>
          </w:p>
        </w:tc>
      </w:tr>
      <w:tr w14:paraId="6F37FA3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0ACC90">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D21C3F">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B9EF2">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77713B">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5305E9">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158EDE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E453C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15C26">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67415">
            <w:pPr>
              <w:rPr>
                <w:rFonts w:ascii="Times New Roman" w:hAnsi="Times New Roman" w:eastAsia="仿宋_GB2312" w:cs="Times New Roman"/>
                <w:b/>
                <w:color w:val="000000"/>
                <w:sz w:val="22"/>
              </w:rPr>
            </w:pPr>
          </w:p>
        </w:tc>
      </w:tr>
      <w:tr w14:paraId="4DAAA75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38E298">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411CC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DA1C8">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9710E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7688E8">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02B95C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242A0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508B0">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B9D8F">
            <w:pPr>
              <w:rPr>
                <w:rFonts w:ascii="Times New Roman" w:hAnsi="Times New Roman" w:eastAsia="仿宋_GB2312" w:cs="Times New Roman"/>
                <w:b/>
                <w:color w:val="000000"/>
                <w:sz w:val="22"/>
              </w:rPr>
            </w:pPr>
          </w:p>
        </w:tc>
      </w:tr>
      <w:tr w14:paraId="725D4F6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CE63D">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C8CF99">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59BD2">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426C79">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605CE0">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D5D2F8">
            <w:pPr>
              <w:jc w:val="center"/>
              <w:rPr>
                <w:rFonts w:ascii="Times New Roman" w:hAnsi="Times New Roman" w:eastAsia="宋体" w:cs="Times New Roman"/>
                <w:color w:val="000000"/>
                <w:sz w:val="20"/>
                <w:szCs w:val="20"/>
              </w:rPr>
            </w:pPr>
            <w:r>
              <w:rPr>
                <w:rFonts w:ascii="Times New Roman" w:hAnsi="Times New Roman" w:cs="Times New Roman"/>
                <w:sz w:val="20"/>
                <w:szCs w:val="20"/>
              </w:rPr>
              <w:t>6.51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DB1A">
            <w:pPr>
              <w:jc w:val="center"/>
              <w:rPr>
                <w:rFonts w:ascii="Times New Roman" w:hAnsi="Times New Roman" w:eastAsia="宋体" w:cs="Times New Roman"/>
                <w:color w:val="000000"/>
                <w:sz w:val="20"/>
                <w:szCs w:val="20"/>
              </w:rPr>
            </w:pPr>
            <w:r>
              <w:rPr>
                <w:rFonts w:ascii="Times New Roman" w:hAnsi="Times New Roman" w:cs="Times New Roman"/>
                <w:sz w:val="20"/>
                <w:szCs w:val="20"/>
              </w:rPr>
              <w:t>6.51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1CF9">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C5562">
            <w:pPr>
              <w:rPr>
                <w:rFonts w:ascii="Times New Roman" w:hAnsi="Times New Roman" w:eastAsia="仿宋_GB2312" w:cs="Times New Roman"/>
                <w:b/>
                <w:color w:val="000000"/>
                <w:sz w:val="22"/>
              </w:rPr>
            </w:pPr>
          </w:p>
        </w:tc>
      </w:tr>
      <w:tr w14:paraId="0EB425A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9E382D">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2A6556">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CE3FC">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BE6145">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FE48DC">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8FA5E4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9D0C5E">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0887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79744">
            <w:pPr>
              <w:rPr>
                <w:rFonts w:ascii="Times New Roman" w:hAnsi="Times New Roman" w:eastAsia="仿宋_GB2312" w:cs="Times New Roman"/>
                <w:b/>
                <w:color w:val="000000"/>
                <w:sz w:val="22"/>
              </w:rPr>
            </w:pPr>
          </w:p>
        </w:tc>
      </w:tr>
      <w:tr w14:paraId="2535A95D">
        <w:tblPrEx>
          <w:tblCellMar>
            <w:top w:w="15" w:type="dxa"/>
            <w:left w:w="15" w:type="dxa"/>
            <w:bottom w:w="15" w:type="dxa"/>
            <w:right w:w="15" w:type="dxa"/>
          </w:tblCellMar>
        </w:tblPrEx>
        <w:trPr>
          <w:trHeight w:val="442" w:hRule="exact"/>
          <w:jc w:val="center"/>
        </w:trPr>
        <w:tc>
          <w:tcPr>
            <w:tcW w:w="360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91559F8">
            <w:pPr>
              <w:jc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收入</w:t>
            </w:r>
          </w:p>
        </w:tc>
        <w:tc>
          <w:tcPr>
            <w:tcW w:w="681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76469751">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支出</w:t>
            </w:r>
          </w:p>
        </w:tc>
      </w:tr>
      <w:tr w14:paraId="6FD8E05A">
        <w:tblPrEx>
          <w:tblCellMar>
            <w:top w:w="15" w:type="dxa"/>
            <w:left w:w="15" w:type="dxa"/>
            <w:bottom w:w="15" w:type="dxa"/>
            <w:right w:w="15" w:type="dxa"/>
          </w:tblCellMar>
        </w:tblPrEx>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48EA6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583FF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F023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金额</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C1BF3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A1630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1B136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083A1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AAD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3115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国有资本经营预算财政拨款</w:t>
            </w:r>
          </w:p>
        </w:tc>
      </w:tr>
      <w:tr w14:paraId="2D25C474">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74C2A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74406D">
            <w:pPr>
              <w:jc w:val="center"/>
              <w:rPr>
                <w:rFonts w:ascii="Times New Roman" w:hAnsi="Times New Roman" w:eastAsia="仿宋_GB2312" w:cs="Times New Roman"/>
                <w:color w:val="000000"/>
                <w:sz w:val="22"/>
              </w:rPr>
            </w:pP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3F6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76804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3DCA14">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A00B3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163C3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9E41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00F2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r>
      <w:tr w14:paraId="736F4F6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0CAEE8">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EEFF5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E4886">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D128C8">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5822D4">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2141D4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410AA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37EF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182D3">
            <w:pPr>
              <w:rPr>
                <w:rFonts w:ascii="Times New Roman" w:hAnsi="Times New Roman" w:eastAsia="仿宋_GB2312" w:cs="Times New Roman"/>
                <w:b/>
                <w:color w:val="000000"/>
                <w:sz w:val="22"/>
              </w:rPr>
            </w:pPr>
          </w:p>
        </w:tc>
      </w:tr>
      <w:tr w14:paraId="744CFA8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0070A3">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496C9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F73C3">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D2090E">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0151CA">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8A975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5F7EC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0858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65160">
            <w:pPr>
              <w:rPr>
                <w:rFonts w:ascii="Times New Roman" w:hAnsi="Times New Roman" w:eastAsia="仿宋_GB2312" w:cs="Times New Roman"/>
                <w:b/>
                <w:color w:val="000000"/>
                <w:sz w:val="22"/>
              </w:rPr>
            </w:pPr>
          </w:p>
        </w:tc>
      </w:tr>
      <w:tr w14:paraId="2E4E91C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C57D37">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86D51D">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B75E4">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B8390C">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6B5A0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B9463A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2907D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3960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CCE1D">
            <w:pPr>
              <w:rPr>
                <w:rFonts w:ascii="Times New Roman" w:hAnsi="Times New Roman" w:eastAsia="仿宋_GB2312" w:cs="Times New Roman"/>
                <w:b/>
                <w:color w:val="000000"/>
                <w:sz w:val="22"/>
              </w:rPr>
            </w:pPr>
          </w:p>
        </w:tc>
      </w:tr>
      <w:tr w14:paraId="58AB300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61A656">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DB9640">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0C28D">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FBA856">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6853C2">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4B7A8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4E2B9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C9CC8">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5A5E4">
            <w:pPr>
              <w:rPr>
                <w:rFonts w:ascii="Times New Roman" w:hAnsi="Times New Roman" w:eastAsia="仿宋_GB2312" w:cs="Times New Roman"/>
                <w:b/>
                <w:color w:val="000000"/>
                <w:sz w:val="22"/>
              </w:rPr>
            </w:pPr>
          </w:p>
        </w:tc>
      </w:tr>
      <w:tr w14:paraId="73B1294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654884">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75032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178ED">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0D8E79">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0BAE03">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E2CD32">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B6447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4A2F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869D3">
            <w:pPr>
              <w:rPr>
                <w:rFonts w:ascii="Times New Roman" w:hAnsi="Times New Roman" w:eastAsia="仿宋_GB2312" w:cs="Times New Roman"/>
                <w:b/>
                <w:color w:val="000000"/>
                <w:sz w:val="22"/>
              </w:rPr>
            </w:pPr>
          </w:p>
        </w:tc>
      </w:tr>
      <w:tr w14:paraId="70D50D3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509680">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D051BB">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8A3CD">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A02701">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8A7447">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74DF8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BFF2B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6293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D80CD">
            <w:pPr>
              <w:rPr>
                <w:rFonts w:ascii="Times New Roman" w:hAnsi="Times New Roman" w:eastAsia="仿宋_GB2312" w:cs="Times New Roman"/>
                <w:b/>
                <w:color w:val="000000"/>
                <w:sz w:val="22"/>
              </w:rPr>
            </w:pPr>
          </w:p>
        </w:tc>
      </w:tr>
      <w:tr w14:paraId="005C635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6044C">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本年收入合计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D81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27</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3B1A3">
            <w:pPr>
              <w:jc w:val="right"/>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958F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18F4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59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1E1430">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FA910">
            <w:pPr>
              <w:jc w:val="center"/>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05B89">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0214C">
            <w:pPr>
              <w:rPr>
                <w:rFonts w:ascii="Times New Roman" w:hAnsi="Times New Roman" w:eastAsia="仿宋_GB2312" w:cs="Times New Roman"/>
                <w:b/>
                <w:color w:val="000000"/>
                <w:sz w:val="22"/>
              </w:rPr>
            </w:pPr>
          </w:p>
        </w:tc>
      </w:tr>
      <w:tr w14:paraId="036993B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7CC54D">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822A3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65BAE">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0148F0">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8FF4FD">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D55288">
            <w:pPr>
              <w:jc w:val="center"/>
              <w:rPr>
                <w:rFonts w:ascii="Times New Roman" w:hAnsi="Times New Roman" w:eastAsia="宋体" w:cs="Times New Roman"/>
                <w:color w:val="000000"/>
                <w:sz w:val="20"/>
                <w:szCs w:val="20"/>
              </w:rPr>
            </w:pPr>
            <w:r>
              <w:rPr>
                <w:rFonts w:ascii="Times New Roman" w:hAnsi="Times New Roman" w:cs="Times New Roman"/>
                <w:sz w:val="20"/>
                <w:szCs w:val="20"/>
              </w:rPr>
              <w:t>0.17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CBC34">
            <w:pPr>
              <w:jc w:val="center"/>
              <w:rPr>
                <w:rFonts w:ascii="Times New Roman" w:hAnsi="Times New Roman" w:eastAsia="宋体" w:cs="Times New Roman"/>
                <w:color w:val="000000"/>
                <w:sz w:val="20"/>
                <w:szCs w:val="20"/>
              </w:rPr>
            </w:pPr>
            <w:r>
              <w:rPr>
                <w:rFonts w:ascii="Times New Roman" w:hAnsi="Times New Roman" w:cs="Times New Roman"/>
                <w:sz w:val="20"/>
                <w:szCs w:val="20"/>
              </w:rPr>
              <w:t>0.17</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5683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0FCD6">
            <w:pPr>
              <w:rPr>
                <w:rFonts w:ascii="Times New Roman" w:hAnsi="Times New Roman" w:eastAsia="仿宋_GB2312" w:cs="Times New Roman"/>
                <w:b/>
                <w:color w:val="000000"/>
                <w:sz w:val="22"/>
              </w:rPr>
            </w:pPr>
          </w:p>
        </w:tc>
      </w:tr>
      <w:tr w14:paraId="3574EA4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58357B">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F9906A">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FC908">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2CC2E6">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53263B">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46858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5B7AA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13B7B">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4594F">
            <w:pPr>
              <w:rPr>
                <w:rFonts w:ascii="Times New Roman" w:hAnsi="Times New Roman" w:eastAsia="仿宋_GB2312" w:cs="Times New Roman"/>
                <w:b/>
                <w:color w:val="000000"/>
                <w:sz w:val="22"/>
              </w:rPr>
            </w:pPr>
          </w:p>
        </w:tc>
      </w:tr>
      <w:tr w14:paraId="4DACDFA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707225">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 xml:space="preserve">  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A73545">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769A7">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B85013">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545936">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BA610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ED5F38">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459FC">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620D">
            <w:pPr>
              <w:rPr>
                <w:rFonts w:ascii="Times New Roman" w:hAnsi="Times New Roman" w:eastAsia="仿宋_GB2312" w:cs="Times New Roman"/>
                <w:b/>
                <w:color w:val="000000"/>
                <w:sz w:val="22"/>
              </w:rPr>
            </w:pPr>
          </w:p>
        </w:tc>
      </w:tr>
      <w:tr w14:paraId="28590C5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6BDAAF">
            <w:pPr>
              <w:widowControl/>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6"/>
                <w:szCs w:val="20"/>
              </w:rPr>
              <w:t xml:space="preserve">  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1B84D7">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D1555">
            <w:pPr>
              <w:jc w:val="right"/>
              <w:rPr>
                <w:rFonts w:ascii="Times New Roman" w:hAnsi="Times New Roman" w:eastAsia="仿宋_GB2312" w:cs="Times New Roman"/>
                <w:color w:val="000000"/>
                <w:sz w:val="22"/>
              </w:rPr>
            </w:pPr>
          </w:p>
        </w:tc>
        <w:tc>
          <w:tcPr>
            <w:tcW w:w="268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EF49F6">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474526">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7454B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24950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1771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5F99E">
            <w:pPr>
              <w:rPr>
                <w:rFonts w:ascii="Times New Roman" w:hAnsi="Times New Roman" w:eastAsia="仿宋_GB2312" w:cs="Times New Roman"/>
                <w:b/>
                <w:color w:val="000000"/>
                <w:sz w:val="22"/>
              </w:rPr>
            </w:pPr>
          </w:p>
        </w:tc>
      </w:tr>
      <w:tr w14:paraId="440E0DF3">
        <w:tblPrEx>
          <w:tblCellMar>
            <w:top w:w="15" w:type="dxa"/>
            <w:left w:w="15" w:type="dxa"/>
            <w:bottom w:w="15" w:type="dxa"/>
            <w:right w:w="15" w:type="dxa"/>
          </w:tblCellMar>
        </w:tblPrEx>
        <w:trPr>
          <w:trHeight w:val="597"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BED8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总计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BFC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32</w:t>
            </w:r>
          </w:p>
        </w:tc>
        <w:tc>
          <w:tcPr>
            <w:tcW w:w="6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08759">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2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BDC7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kern w:val="0"/>
                <w:sz w:val="20"/>
                <w:szCs w:val="20"/>
                <w:lang w:bidi="ar"/>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8EA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kern w:val="0"/>
                <w:sz w:val="20"/>
                <w:szCs w:val="20"/>
                <w:lang w:bidi="ar"/>
              </w:rPr>
              <w:t>64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020AFB">
            <w:pPr>
              <w:jc w:val="center"/>
              <w:rPr>
                <w:rFonts w:ascii="Times New Roman" w:hAnsi="Times New Roman" w:eastAsia="宋体" w:cs="Times New Roman"/>
                <w:color w:val="000000"/>
                <w:sz w:val="20"/>
                <w:szCs w:val="20"/>
              </w:rPr>
            </w:pPr>
            <w:r>
              <w:rPr>
                <w:rFonts w:ascii="Times New Roman" w:hAnsi="Times New Roman" w:cs="Times New Roman"/>
                <w:sz w:val="20"/>
                <w:szCs w:val="20"/>
              </w:rPr>
              <w:t>96.49</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71EF0">
            <w:pPr>
              <w:jc w:val="center"/>
              <w:rPr>
                <w:rFonts w:ascii="Times New Roman" w:hAnsi="Times New Roman" w:cs="Times New Roman"/>
                <w:sz w:val="20"/>
                <w:szCs w:val="20"/>
              </w:rPr>
            </w:pPr>
            <w:r>
              <w:rPr>
                <w:rFonts w:ascii="Times New Roman" w:hAnsi="Times New Roman" w:cs="Times New Roman"/>
                <w:sz w:val="20"/>
                <w:szCs w:val="20"/>
              </w:rPr>
              <w:t>96.49</w:t>
            </w:r>
          </w:p>
          <w:p w14:paraId="57D0ABCF">
            <w:pPr>
              <w:jc w:val="center"/>
              <w:rPr>
                <w:rFonts w:ascii="Times New Roman" w:hAnsi="Times New Roman" w:eastAsia="宋体" w:cs="Times New Roman"/>
                <w:color w:val="000000"/>
                <w:sz w:val="20"/>
                <w:szCs w:val="20"/>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751A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D45A4">
            <w:pPr>
              <w:rPr>
                <w:rFonts w:ascii="Times New Roman" w:hAnsi="Times New Roman" w:eastAsia="仿宋_GB2312" w:cs="Times New Roman"/>
                <w:b/>
                <w:color w:val="000000"/>
                <w:sz w:val="22"/>
              </w:rPr>
            </w:pPr>
          </w:p>
        </w:tc>
      </w:tr>
      <w:tr w14:paraId="5C06A6B0">
        <w:tblPrEx>
          <w:tblCellMar>
            <w:top w:w="15" w:type="dxa"/>
            <w:left w:w="15" w:type="dxa"/>
            <w:bottom w:w="15" w:type="dxa"/>
            <w:right w:w="15" w:type="dxa"/>
          </w:tblCellMar>
        </w:tblPrEx>
        <w:trPr>
          <w:trHeight w:val="843" w:hRule="atLeast"/>
          <w:jc w:val="center"/>
        </w:trPr>
        <w:tc>
          <w:tcPr>
            <w:tcW w:w="10420" w:type="dxa"/>
            <w:gridSpan w:val="10"/>
            <w:shd w:val="clear" w:color="auto" w:fill="auto"/>
            <w:vAlign w:val="center"/>
          </w:tcPr>
          <w:p w14:paraId="72245B41">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注：本表反映部门本年度一般公共预算财政拨款、政府性基金预算财政拨款和国有资本经营预算财政拨款的总收支和年末结转结余情况。</w:t>
            </w:r>
          </w:p>
        </w:tc>
      </w:tr>
    </w:tbl>
    <w:p w14:paraId="5E683154">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9"/>
        <w:tblW w:w="10900" w:type="dxa"/>
        <w:jc w:val="center"/>
        <w:tblLayout w:type="fixed"/>
        <w:tblCellMar>
          <w:top w:w="15" w:type="dxa"/>
          <w:left w:w="15" w:type="dxa"/>
          <w:bottom w:w="15" w:type="dxa"/>
          <w:right w:w="15" w:type="dxa"/>
        </w:tblCellMar>
      </w:tblPr>
      <w:tblGrid>
        <w:gridCol w:w="602"/>
        <w:gridCol w:w="1085"/>
        <w:gridCol w:w="2337"/>
        <w:gridCol w:w="2397"/>
        <w:gridCol w:w="2186"/>
        <w:gridCol w:w="2293"/>
      </w:tblGrid>
      <w:tr w14:paraId="7DB792E2">
        <w:tblPrEx>
          <w:tblCellMar>
            <w:top w:w="15" w:type="dxa"/>
            <w:left w:w="15" w:type="dxa"/>
            <w:bottom w:w="15" w:type="dxa"/>
            <w:right w:w="15" w:type="dxa"/>
          </w:tblCellMar>
        </w:tblPrEx>
        <w:trPr>
          <w:trHeight w:val="628" w:hRule="atLeast"/>
          <w:jc w:val="center"/>
        </w:trPr>
        <w:tc>
          <w:tcPr>
            <w:tcW w:w="10900" w:type="dxa"/>
            <w:gridSpan w:val="6"/>
            <w:shd w:val="clear" w:color="auto" w:fill="FFFFFF"/>
            <w:vAlign w:val="center"/>
          </w:tcPr>
          <w:p w14:paraId="0BF7D1DD">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一般公共预算财政拨款支出决算表</w:t>
            </w:r>
          </w:p>
        </w:tc>
      </w:tr>
      <w:tr w14:paraId="54160B33">
        <w:tblPrEx>
          <w:tblCellMar>
            <w:top w:w="15" w:type="dxa"/>
            <w:left w:w="15" w:type="dxa"/>
            <w:bottom w:w="15" w:type="dxa"/>
            <w:right w:w="15" w:type="dxa"/>
          </w:tblCellMar>
        </w:tblPrEx>
        <w:trPr>
          <w:trHeight w:val="286" w:hRule="atLeast"/>
          <w:jc w:val="center"/>
        </w:trPr>
        <w:tc>
          <w:tcPr>
            <w:tcW w:w="602" w:type="dxa"/>
            <w:shd w:val="clear" w:color="auto" w:fill="FFFFFF"/>
            <w:vAlign w:val="center"/>
          </w:tcPr>
          <w:p w14:paraId="4B8392CF">
            <w:pPr>
              <w:jc w:val="center"/>
              <w:rPr>
                <w:rFonts w:ascii="Times New Roman" w:hAnsi="Times New Roman" w:eastAsia="仿宋_GB2312" w:cs="Times New Roman"/>
                <w:color w:val="000000"/>
                <w:sz w:val="20"/>
                <w:szCs w:val="20"/>
              </w:rPr>
            </w:pPr>
          </w:p>
        </w:tc>
        <w:tc>
          <w:tcPr>
            <w:tcW w:w="1085" w:type="dxa"/>
            <w:shd w:val="clear" w:color="auto" w:fill="FFFFFF"/>
            <w:vAlign w:val="center"/>
          </w:tcPr>
          <w:p w14:paraId="036FC758">
            <w:pPr>
              <w:jc w:val="center"/>
              <w:rPr>
                <w:rFonts w:ascii="Times New Roman" w:hAnsi="Times New Roman" w:eastAsia="仿宋_GB2312" w:cs="Times New Roman"/>
                <w:color w:val="000000"/>
                <w:sz w:val="20"/>
                <w:szCs w:val="20"/>
              </w:rPr>
            </w:pPr>
          </w:p>
        </w:tc>
        <w:tc>
          <w:tcPr>
            <w:tcW w:w="2337" w:type="dxa"/>
            <w:shd w:val="clear" w:color="auto" w:fill="FFFFFF"/>
            <w:vAlign w:val="center"/>
          </w:tcPr>
          <w:p w14:paraId="667D871E">
            <w:pPr>
              <w:jc w:val="center"/>
              <w:rPr>
                <w:rFonts w:ascii="Times New Roman" w:hAnsi="Times New Roman" w:eastAsia="仿宋_GB2312" w:cs="Times New Roman"/>
                <w:color w:val="000000"/>
                <w:sz w:val="20"/>
                <w:szCs w:val="20"/>
              </w:rPr>
            </w:pPr>
          </w:p>
        </w:tc>
        <w:tc>
          <w:tcPr>
            <w:tcW w:w="2397" w:type="dxa"/>
            <w:shd w:val="clear" w:color="auto" w:fill="FFFFFF"/>
            <w:vAlign w:val="center"/>
          </w:tcPr>
          <w:p w14:paraId="76A63424">
            <w:pPr>
              <w:rPr>
                <w:rFonts w:ascii="Times New Roman" w:hAnsi="Times New Roman" w:eastAsia="仿宋_GB2312" w:cs="Times New Roman"/>
                <w:color w:val="000000"/>
                <w:sz w:val="20"/>
                <w:szCs w:val="20"/>
              </w:rPr>
            </w:pPr>
          </w:p>
        </w:tc>
        <w:tc>
          <w:tcPr>
            <w:tcW w:w="2186" w:type="dxa"/>
            <w:shd w:val="clear" w:color="auto" w:fill="FFFFFF"/>
            <w:vAlign w:val="center"/>
          </w:tcPr>
          <w:p w14:paraId="02E0AC5C">
            <w:pPr>
              <w:rPr>
                <w:rFonts w:ascii="Times New Roman" w:hAnsi="Times New Roman" w:eastAsia="仿宋_GB2312" w:cs="Times New Roman"/>
                <w:color w:val="000000"/>
                <w:sz w:val="20"/>
                <w:szCs w:val="20"/>
              </w:rPr>
            </w:pPr>
          </w:p>
        </w:tc>
        <w:tc>
          <w:tcPr>
            <w:tcW w:w="2293" w:type="dxa"/>
            <w:shd w:val="clear" w:color="auto" w:fill="FFFFFF"/>
            <w:vAlign w:val="center"/>
          </w:tcPr>
          <w:p w14:paraId="74B8A9DC">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w:t>
            </w:r>
            <w:r>
              <w:rPr>
                <w:rStyle w:val="17"/>
                <w:rFonts w:hint="default" w:ascii="Times New Roman" w:hAnsi="Times New Roman" w:eastAsia="仿宋_GB2312" w:cs="Times New Roman"/>
                <w:lang w:bidi="ar"/>
              </w:rPr>
              <w:t>5表</w:t>
            </w:r>
          </w:p>
        </w:tc>
      </w:tr>
      <w:tr w14:paraId="5B208035">
        <w:tblPrEx>
          <w:tblCellMar>
            <w:top w:w="15" w:type="dxa"/>
            <w:left w:w="15" w:type="dxa"/>
            <w:bottom w:w="15" w:type="dxa"/>
            <w:right w:w="15" w:type="dxa"/>
          </w:tblCellMar>
        </w:tblPrEx>
        <w:trPr>
          <w:trHeight w:val="327" w:hRule="atLeast"/>
          <w:jc w:val="center"/>
        </w:trPr>
        <w:tc>
          <w:tcPr>
            <w:tcW w:w="4024" w:type="dxa"/>
            <w:gridSpan w:val="3"/>
            <w:shd w:val="clear" w:color="auto" w:fill="FFFFFF"/>
            <w:vAlign w:val="center"/>
          </w:tcPr>
          <w:p w14:paraId="40A3B7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石家庄市桥西区红十字会</w:t>
            </w:r>
            <w:r>
              <w:rPr>
                <w:rFonts w:ascii="Times New Roman" w:hAnsi="Times New Roman" w:eastAsia="仿宋_GB2312" w:cs="Times New Roman"/>
                <w:color w:val="000000"/>
                <w:sz w:val="20"/>
                <w:szCs w:val="20"/>
              </w:rPr>
              <w:t xml:space="preserve">             </w:t>
            </w:r>
          </w:p>
        </w:tc>
        <w:tc>
          <w:tcPr>
            <w:tcW w:w="2397" w:type="dxa"/>
            <w:shd w:val="clear" w:color="auto" w:fill="FFFFFF"/>
            <w:vAlign w:val="center"/>
          </w:tcPr>
          <w:p w14:paraId="0CC923CA">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186" w:type="dxa"/>
            <w:shd w:val="clear" w:color="auto" w:fill="FFFFFF"/>
            <w:vAlign w:val="center"/>
          </w:tcPr>
          <w:p w14:paraId="2656F16F">
            <w:pPr>
              <w:rPr>
                <w:rFonts w:ascii="Times New Roman" w:hAnsi="Times New Roman" w:eastAsia="仿宋_GB2312" w:cs="Times New Roman"/>
                <w:color w:val="000000"/>
                <w:sz w:val="20"/>
                <w:szCs w:val="20"/>
              </w:rPr>
            </w:pPr>
          </w:p>
        </w:tc>
        <w:tc>
          <w:tcPr>
            <w:tcW w:w="2293" w:type="dxa"/>
            <w:shd w:val="clear" w:color="auto" w:fill="FFFFFF"/>
            <w:vAlign w:val="center"/>
          </w:tcPr>
          <w:p w14:paraId="6E540727">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3F1E49B7">
        <w:tblPrEx>
          <w:tblCellMar>
            <w:top w:w="15" w:type="dxa"/>
            <w:left w:w="15" w:type="dxa"/>
            <w:bottom w:w="15" w:type="dxa"/>
            <w:right w:w="15" w:type="dxa"/>
          </w:tblCellMar>
        </w:tblPrEx>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AA081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项 </w:t>
            </w:r>
            <w:r>
              <w:rPr>
                <w:rStyle w:val="18"/>
                <w:rFonts w:hint="default" w:ascii="Times New Roman" w:hAnsi="Times New Roman" w:eastAsia="仿宋_GB2312" w:cs="Times New Roman"/>
                <w:b/>
                <w:lang w:bidi="ar"/>
              </w:rPr>
              <w:t xml:space="preserve">   </w:t>
            </w:r>
            <w:r>
              <w:rPr>
                <w:rStyle w:val="19"/>
                <w:rFonts w:hint="default" w:ascii="Times New Roman" w:hAnsi="Times New Roman" w:eastAsia="仿宋_GB2312" w:cs="Times New Roman"/>
                <w:b/>
                <w:sz w:val="22"/>
                <w:szCs w:val="22"/>
                <w:lang w:bidi="ar"/>
              </w:rPr>
              <w:t>目</w:t>
            </w:r>
          </w:p>
        </w:tc>
        <w:tc>
          <w:tcPr>
            <w:tcW w:w="6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52CEE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本年支出</w:t>
            </w:r>
          </w:p>
        </w:tc>
      </w:tr>
      <w:tr w14:paraId="63266BA2">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0952F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E3A0B8">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23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1E7517">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小计</w:t>
            </w:r>
          </w:p>
        </w:tc>
        <w:tc>
          <w:tcPr>
            <w:tcW w:w="2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0C266F">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基本支出  </w:t>
            </w:r>
          </w:p>
        </w:tc>
        <w:tc>
          <w:tcPr>
            <w:tcW w:w="22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68FCD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项目支出</w:t>
            </w:r>
          </w:p>
        </w:tc>
      </w:tr>
      <w:tr w14:paraId="1878CC95">
        <w:tblPrEx>
          <w:tblCellMar>
            <w:top w:w="15" w:type="dxa"/>
            <w:left w:w="15" w:type="dxa"/>
            <w:bottom w:w="15" w:type="dxa"/>
            <w:right w:w="15" w:type="dxa"/>
          </w:tblCellMar>
        </w:tblPrEx>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89BA51">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7D20F">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7BB4B">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445F48">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4C294">
            <w:pPr>
              <w:jc w:val="center"/>
              <w:rPr>
                <w:rFonts w:ascii="Times New Roman" w:hAnsi="Times New Roman" w:eastAsia="仿宋_GB2312" w:cs="Times New Roman"/>
                <w:color w:val="000000"/>
                <w:sz w:val="24"/>
              </w:rPr>
            </w:pPr>
          </w:p>
        </w:tc>
      </w:tr>
      <w:tr w14:paraId="61FAB134">
        <w:tblPrEx>
          <w:tblCellMar>
            <w:top w:w="15" w:type="dxa"/>
            <w:left w:w="15" w:type="dxa"/>
            <w:bottom w:w="15" w:type="dxa"/>
            <w:right w:w="15" w:type="dxa"/>
          </w:tblCellMar>
        </w:tblPrEx>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BE7B2C">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F6244">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14E7F0">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8A633">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05DD5C">
            <w:pPr>
              <w:jc w:val="center"/>
              <w:rPr>
                <w:rFonts w:ascii="Times New Roman" w:hAnsi="Times New Roman" w:eastAsia="仿宋_GB2312" w:cs="Times New Roman"/>
                <w:color w:val="000000"/>
                <w:sz w:val="24"/>
              </w:rPr>
            </w:pPr>
          </w:p>
        </w:tc>
      </w:tr>
      <w:tr w14:paraId="043B39CE">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BC7BA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9FAD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F36E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5384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6A8F7688">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36CB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kern w:val="0"/>
                <w:sz w:val="20"/>
                <w:szCs w:val="20"/>
                <w:lang w:bidi="ar"/>
              </w:rPr>
              <w:t>合计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2246">
            <w:pPr>
              <w:jc w:val="right"/>
              <w:rPr>
                <w:rFonts w:ascii="Times New Roman" w:hAnsi="Times New Roman" w:eastAsia="宋体" w:cs="Times New Roman"/>
                <w:color w:val="000000"/>
                <w:sz w:val="20"/>
                <w:szCs w:val="20"/>
              </w:rPr>
            </w:pPr>
            <w:r>
              <w:rPr>
                <w:rFonts w:ascii="Times New Roman" w:hAnsi="Times New Roman" w:cs="Times New Roman"/>
                <w:sz w:val="20"/>
                <w:szCs w:val="20"/>
              </w:rPr>
              <w:t>96.31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14027">
            <w:pPr>
              <w:jc w:val="right"/>
              <w:rPr>
                <w:rFonts w:ascii="Times New Roman" w:hAnsi="Times New Roman" w:eastAsia="宋体" w:cs="Times New Roman"/>
                <w:color w:val="000000"/>
                <w:sz w:val="20"/>
                <w:szCs w:val="20"/>
              </w:rPr>
            </w:pPr>
            <w:r>
              <w:rPr>
                <w:rFonts w:ascii="Times New Roman" w:hAnsi="Times New Roman" w:cs="Times New Roman"/>
                <w:sz w:val="20"/>
                <w:szCs w:val="20"/>
              </w:rPr>
              <w:t>92.50</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87C8D">
            <w:pPr>
              <w:jc w:val="right"/>
              <w:rPr>
                <w:rFonts w:ascii="Times New Roman" w:hAnsi="Times New Roman" w:eastAsia="宋体" w:cs="Times New Roman"/>
                <w:color w:val="000000"/>
                <w:sz w:val="20"/>
                <w:szCs w:val="20"/>
              </w:rPr>
            </w:pPr>
            <w:r>
              <w:rPr>
                <w:rFonts w:ascii="Times New Roman" w:hAnsi="Times New Roman" w:cs="Times New Roman"/>
                <w:sz w:val="20"/>
                <w:szCs w:val="20"/>
              </w:rPr>
              <w:t>3.81</w:t>
            </w:r>
          </w:p>
        </w:tc>
      </w:tr>
      <w:tr w14:paraId="3224CFB6">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6C1C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441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B192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85.20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F5FE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81.39</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D635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r>
      <w:tr w14:paraId="6F26F41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3A5E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E3B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8EA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ED47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11.87</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BFAE4">
            <w:pPr>
              <w:jc w:val="right"/>
              <w:rPr>
                <w:rFonts w:ascii="Times New Roman" w:hAnsi="Times New Roman" w:eastAsia="宋体" w:cs="Times New Roman"/>
                <w:color w:val="000000"/>
                <w:sz w:val="20"/>
                <w:szCs w:val="20"/>
              </w:rPr>
            </w:pPr>
          </w:p>
        </w:tc>
      </w:tr>
      <w:tr w14:paraId="07528FB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FD4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3137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6E57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B607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75CF9">
            <w:pPr>
              <w:jc w:val="right"/>
              <w:rPr>
                <w:rFonts w:ascii="Times New Roman" w:hAnsi="Times New Roman" w:eastAsia="宋体" w:cs="Times New Roman"/>
                <w:color w:val="000000"/>
                <w:sz w:val="20"/>
                <w:szCs w:val="20"/>
              </w:rPr>
            </w:pPr>
          </w:p>
        </w:tc>
      </w:tr>
      <w:tr w14:paraId="7815AFB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C054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627A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686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E2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6.86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0F8E6">
            <w:pPr>
              <w:jc w:val="right"/>
              <w:rPr>
                <w:rFonts w:ascii="Times New Roman" w:hAnsi="Times New Roman" w:eastAsia="宋体" w:cs="Times New Roman"/>
                <w:color w:val="000000"/>
                <w:sz w:val="20"/>
                <w:szCs w:val="20"/>
              </w:rPr>
            </w:pPr>
          </w:p>
        </w:tc>
      </w:tr>
      <w:tr w14:paraId="418CE92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EA43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53C8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红十字事业</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BDF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73.32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D66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0998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r>
      <w:tr w14:paraId="492D2CA4">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3AF5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DE52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E0D0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10C8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69.51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0E2BF">
            <w:pPr>
              <w:jc w:val="right"/>
              <w:rPr>
                <w:rFonts w:ascii="Times New Roman" w:hAnsi="Times New Roman" w:eastAsia="宋体" w:cs="Times New Roman"/>
                <w:color w:val="000000"/>
                <w:sz w:val="20"/>
                <w:szCs w:val="20"/>
              </w:rPr>
            </w:pPr>
          </w:p>
        </w:tc>
      </w:tr>
      <w:tr w14:paraId="3DCD380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5C0C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2081602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31B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92C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6925B">
            <w:pPr>
              <w:jc w:val="right"/>
              <w:rPr>
                <w:rFonts w:ascii="Times New Roman" w:hAnsi="Times New Roman" w:eastAsia="宋体" w:cs="Times New Roman"/>
                <w:color w:val="000000"/>
                <w:sz w:val="20"/>
                <w:szCs w:val="20"/>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0AD3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3.81</w:t>
            </w:r>
          </w:p>
        </w:tc>
      </w:tr>
      <w:tr w14:paraId="5EE2F14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F20DE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792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EDCB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1115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19A21">
            <w:pPr>
              <w:jc w:val="right"/>
              <w:rPr>
                <w:rFonts w:ascii="Times New Roman" w:hAnsi="Times New Roman" w:eastAsia="宋体" w:cs="Times New Roman"/>
                <w:color w:val="000000"/>
                <w:sz w:val="20"/>
                <w:szCs w:val="20"/>
              </w:rPr>
            </w:pPr>
          </w:p>
        </w:tc>
      </w:tr>
      <w:tr w14:paraId="1851B5CF">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92FE6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C1A6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217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5EA8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66132">
            <w:pPr>
              <w:jc w:val="right"/>
              <w:rPr>
                <w:rFonts w:ascii="Times New Roman" w:hAnsi="Times New Roman" w:eastAsia="宋体" w:cs="Times New Roman"/>
                <w:color w:val="000000"/>
                <w:sz w:val="20"/>
                <w:szCs w:val="20"/>
              </w:rPr>
            </w:pPr>
          </w:p>
        </w:tc>
      </w:tr>
      <w:tr w14:paraId="0D6DFA3C">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FB1D4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1E19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5F3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D70D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AD409">
            <w:pPr>
              <w:jc w:val="right"/>
              <w:rPr>
                <w:rFonts w:ascii="Times New Roman" w:hAnsi="Times New Roman" w:eastAsia="宋体" w:cs="Times New Roman"/>
                <w:color w:val="000000"/>
                <w:sz w:val="20"/>
                <w:szCs w:val="20"/>
              </w:rPr>
            </w:pPr>
          </w:p>
        </w:tc>
      </w:tr>
      <w:tr w14:paraId="223CB986">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C299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3BBC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87D8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3CB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00580">
            <w:pPr>
              <w:jc w:val="right"/>
              <w:rPr>
                <w:rFonts w:ascii="Times New Roman" w:hAnsi="Times New Roman" w:eastAsia="宋体" w:cs="Times New Roman"/>
                <w:color w:val="000000"/>
                <w:sz w:val="20"/>
                <w:szCs w:val="20"/>
              </w:rPr>
            </w:pPr>
          </w:p>
        </w:tc>
      </w:tr>
      <w:tr w14:paraId="13EF3B9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DE9E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AE1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C2EA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A70F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F1DF3">
            <w:pPr>
              <w:jc w:val="right"/>
              <w:rPr>
                <w:rFonts w:ascii="Times New Roman" w:hAnsi="Times New Roman" w:eastAsia="宋体" w:cs="Times New Roman"/>
                <w:color w:val="000000"/>
                <w:sz w:val="20"/>
                <w:szCs w:val="20"/>
              </w:rPr>
            </w:pPr>
          </w:p>
        </w:tc>
      </w:tr>
      <w:tr w14:paraId="6DF6090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2248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110C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DC6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40E3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6.51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FC09">
            <w:pPr>
              <w:jc w:val="right"/>
              <w:rPr>
                <w:rFonts w:ascii="Times New Roman" w:hAnsi="Times New Roman" w:eastAsia="宋体" w:cs="Times New Roman"/>
                <w:color w:val="000000"/>
                <w:sz w:val="20"/>
                <w:szCs w:val="20"/>
              </w:rPr>
            </w:pPr>
          </w:p>
        </w:tc>
      </w:tr>
      <w:tr w14:paraId="2D1F30CE">
        <w:tblPrEx>
          <w:tblCellMar>
            <w:top w:w="15" w:type="dxa"/>
            <w:left w:w="15" w:type="dxa"/>
            <w:bottom w:w="15" w:type="dxa"/>
            <w:right w:w="15" w:type="dxa"/>
          </w:tblCellMar>
        </w:tblPrEx>
        <w:trPr>
          <w:trHeight w:val="803" w:hRule="atLeast"/>
          <w:jc w:val="center"/>
        </w:trPr>
        <w:tc>
          <w:tcPr>
            <w:tcW w:w="10900" w:type="dxa"/>
            <w:gridSpan w:val="6"/>
            <w:shd w:val="clear" w:color="auto" w:fill="auto"/>
            <w:vAlign w:val="center"/>
          </w:tcPr>
          <w:p w14:paraId="6DCDBD11">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注：本表反映部门本年度一般公共预算财政拨款支出情况。</w:t>
            </w:r>
          </w:p>
        </w:tc>
      </w:tr>
    </w:tbl>
    <w:p w14:paraId="03B19372">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760" w:type="dxa"/>
        <w:jc w:val="center"/>
        <w:tblLayout w:type="fixed"/>
        <w:tblCellMar>
          <w:top w:w="15" w:type="dxa"/>
          <w:left w:w="15" w:type="dxa"/>
          <w:bottom w:w="15" w:type="dxa"/>
          <w:right w:w="15" w:type="dxa"/>
        </w:tblCellMar>
      </w:tblPr>
      <w:tblGrid>
        <w:gridCol w:w="663"/>
        <w:gridCol w:w="2440"/>
        <w:gridCol w:w="544"/>
        <w:gridCol w:w="634"/>
        <w:gridCol w:w="1871"/>
        <w:gridCol w:w="721"/>
        <w:gridCol w:w="615"/>
        <w:gridCol w:w="2543"/>
        <w:gridCol w:w="729"/>
      </w:tblGrid>
      <w:tr w14:paraId="3C2C2BB7">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14:paraId="63CF8B28">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20"/>
                <w:rFonts w:hint="default" w:ascii="Times New Roman" w:hAnsi="Times New Roman" w:eastAsia="仿宋_GB2312" w:cs="Times New Roman"/>
                <w:b/>
                <w:bCs/>
                <w:lang w:bidi="ar"/>
              </w:rPr>
              <w:t>明细</w:t>
            </w:r>
            <w:r>
              <w:rPr>
                <w:rStyle w:val="21"/>
                <w:rFonts w:hint="default" w:ascii="Times New Roman" w:hAnsi="Times New Roman" w:eastAsia="仿宋_GB2312" w:cs="Times New Roman"/>
                <w:b/>
                <w:bCs/>
                <w:lang w:bidi="ar"/>
              </w:rPr>
              <w:t>表</w:t>
            </w:r>
          </w:p>
        </w:tc>
      </w:tr>
      <w:tr w14:paraId="6991854D">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14:paraId="6CFF9170">
            <w:pPr>
              <w:jc w:val="center"/>
              <w:rPr>
                <w:rFonts w:ascii="Times New Roman" w:hAnsi="Times New Roman" w:eastAsia="仿宋_GB2312" w:cs="Times New Roman"/>
                <w:color w:val="000000"/>
                <w:sz w:val="20"/>
                <w:szCs w:val="20"/>
              </w:rPr>
            </w:pPr>
          </w:p>
        </w:tc>
        <w:tc>
          <w:tcPr>
            <w:tcW w:w="2440" w:type="dxa"/>
            <w:shd w:val="clear" w:color="auto" w:fill="FFFFFF"/>
            <w:vAlign w:val="center"/>
          </w:tcPr>
          <w:p w14:paraId="722F773E">
            <w:pPr>
              <w:jc w:val="center"/>
              <w:rPr>
                <w:rFonts w:ascii="Times New Roman" w:hAnsi="Times New Roman" w:eastAsia="仿宋_GB2312" w:cs="Times New Roman"/>
                <w:color w:val="000000"/>
                <w:sz w:val="20"/>
                <w:szCs w:val="20"/>
              </w:rPr>
            </w:pPr>
          </w:p>
        </w:tc>
        <w:tc>
          <w:tcPr>
            <w:tcW w:w="544" w:type="dxa"/>
            <w:shd w:val="clear" w:color="auto" w:fill="FFFFFF"/>
            <w:vAlign w:val="center"/>
          </w:tcPr>
          <w:p w14:paraId="3CF71C97">
            <w:pPr>
              <w:jc w:val="center"/>
              <w:rPr>
                <w:rFonts w:ascii="Times New Roman" w:hAnsi="Times New Roman" w:eastAsia="仿宋_GB2312" w:cs="Times New Roman"/>
                <w:color w:val="000000"/>
                <w:sz w:val="20"/>
                <w:szCs w:val="20"/>
              </w:rPr>
            </w:pPr>
          </w:p>
        </w:tc>
        <w:tc>
          <w:tcPr>
            <w:tcW w:w="634" w:type="dxa"/>
            <w:shd w:val="clear" w:color="auto" w:fill="FFFFFF"/>
            <w:vAlign w:val="center"/>
          </w:tcPr>
          <w:p w14:paraId="2784375A">
            <w:pPr>
              <w:rPr>
                <w:rFonts w:ascii="Times New Roman" w:hAnsi="Times New Roman" w:eastAsia="仿宋_GB2312" w:cs="Times New Roman"/>
                <w:color w:val="000000"/>
                <w:sz w:val="20"/>
                <w:szCs w:val="20"/>
              </w:rPr>
            </w:pPr>
          </w:p>
        </w:tc>
        <w:tc>
          <w:tcPr>
            <w:tcW w:w="1871" w:type="dxa"/>
            <w:shd w:val="clear" w:color="auto" w:fill="FFFFFF"/>
            <w:vAlign w:val="center"/>
          </w:tcPr>
          <w:p w14:paraId="74F35F5E">
            <w:pPr>
              <w:rPr>
                <w:rFonts w:ascii="Times New Roman" w:hAnsi="Times New Roman" w:eastAsia="仿宋_GB2312" w:cs="Times New Roman"/>
                <w:color w:val="000000"/>
                <w:sz w:val="20"/>
                <w:szCs w:val="20"/>
              </w:rPr>
            </w:pPr>
          </w:p>
        </w:tc>
        <w:tc>
          <w:tcPr>
            <w:tcW w:w="721" w:type="dxa"/>
            <w:shd w:val="clear" w:color="auto" w:fill="FFFFFF"/>
            <w:vAlign w:val="center"/>
          </w:tcPr>
          <w:p w14:paraId="1861D23A">
            <w:pPr>
              <w:rPr>
                <w:rFonts w:ascii="Times New Roman" w:hAnsi="Times New Roman" w:eastAsia="仿宋_GB2312" w:cs="Times New Roman"/>
                <w:color w:val="000000"/>
                <w:sz w:val="20"/>
                <w:szCs w:val="20"/>
              </w:rPr>
            </w:pPr>
          </w:p>
        </w:tc>
        <w:tc>
          <w:tcPr>
            <w:tcW w:w="615" w:type="dxa"/>
            <w:shd w:val="clear" w:color="auto" w:fill="FFFFFF"/>
            <w:vAlign w:val="center"/>
          </w:tcPr>
          <w:p w14:paraId="39440B6E">
            <w:pPr>
              <w:rPr>
                <w:rFonts w:ascii="Times New Roman" w:hAnsi="Times New Roman" w:eastAsia="仿宋_GB2312" w:cs="Times New Roman"/>
                <w:color w:val="000000"/>
                <w:sz w:val="20"/>
                <w:szCs w:val="20"/>
              </w:rPr>
            </w:pPr>
          </w:p>
        </w:tc>
        <w:tc>
          <w:tcPr>
            <w:tcW w:w="3272" w:type="dxa"/>
            <w:gridSpan w:val="2"/>
            <w:shd w:val="clear" w:color="auto" w:fill="FFFFFF"/>
            <w:vAlign w:val="center"/>
          </w:tcPr>
          <w:p w14:paraId="630F9FB4">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14:paraId="7FB4F036">
        <w:tblPrEx>
          <w:tblCellMar>
            <w:top w:w="15" w:type="dxa"/>
            <w:left w:w="15" w:type="dxa"/>
            <w:bottom w:w="15" w:type="dxa"/>
            <w:right w:w="15" w:type="dxa"/>
          </w:tblCellMar>
        </w:tblPrEx>
        <w:trPr>
          <w:trHeight w:val="266" w:hRule="atLeast"/>
          <w:jc w:val="center"/>
        </w:trPr>
        <w:tc>
          <w:tcPr>
            <w:tcW w:w="663" w:type="dxa"/>
            <w:shd w:val="clear" w:color="auto" w:fill="auto"/>
            <w:vAlign w:val="center"/>
          </w:tcPr>
          <w:p w14:paraId="5CA1DCF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2440" w:type="dxa"/>
            <w:shd w:val="clear" w:color="auto" w:fill="auto"/>
            <w:vAlign w:val="center"/>
          </w:tcPr>
          <w:p w14:paraId="3666523B">
            <w:pPr>
              <w:rPr>
                <w:rFonts w:ascii="Times New Roman" w:hAnsi="Times New Roman" w:eastAsia="仿宋_GB2312" w:cs="Times New Roman"/>
                <w:color w:val="000000"/>
                <w:sz w:val="20"/>
                <w:szCs w:val="20"/>
              </w:rPr>
            </w:pPr>
            <w:r>
              <w:rPr>
                <w:rFonts w:hint="eastAsia" w:ascii="方正仿宋_GB2312" w:hAnsi="方正仿宋_GB2312" w:eastAsia="方正仿宋_GB2312" w:cs="方正仿宋_GB2312"/>
                <w:color w:val="000000"/>
                <w:kern w:val="0"/>
                <w:sz w:val="18"/>
                <w:szCs w:val="18"/>
                <w:lang w:bidi="ar"/>
              </w:rPr>
              <w:t>石家庄市桥西区红十字会</w:t>
            </w:r>
          </w:p>
        </w:tc>
        <w:tc>
          <w:tcPr>
            <w:tcW w:w="544" w:type="dxa"/>
            <w:shd w:val="clear" w:color="auto" w:fill="auto"/>
            <w:vAlign w:val="center"/>
          </w:tcPr>
          <w:p w14:paraId="66056BC3">
            <w:pPr>
              <w:rPr>
                <w:rFonts w:ascii="Times New Roman" w:hAnsi="Times New Roman" w:eastAsia="仿宋_GB2312" w:cs="Times New Roman"/>
                <w:color w:val="000000"/>
                <w:sz w:val="20"/>
                <w:szCs w:val="20"/>
              </w:rPr>
            </w:pPr>
          </w:p>
        </w:tc>
        <w:tc>
          <w:tcPr>
            <w:tcW w:w="634" w:type="dxa"/>
            <w:shd w:val="clear" w:color="auto" w:fill="auto"/>
            <w:vAlign w:val="center"/>
          </w:tcPr>
          <w:p w14:paraId="4ED540AE">
            <w:pPr>
              <w:rPr>
                <w:rFonts w:ascii="Times New Roman" w:hAnsi="Times New Roman" w:eastAsia="仿宋_GB2312" w:cs="Times New Roman"/>
                <w:color w:val="000000"/>
                <w:sz w:val="20"/>
                <w:szCs w:val="20"/>
              </w:rPr>
            </w:pPr>
          </w:p>
        </w:tc>
        <w:tc>
          <w:tcPr>
            <w:tcW w:w="1871" w:type="dxa"/>
            <w:shd w:val="clear" w:color="auto" w:fill="auto"/>
            <w:vAlign w:val="center"/>
          </w:tcPr>
          <w:p w14:paraId="7671A216">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14:paraId="63DDD042">
            <w:pPr>
              <w:rPr>
                <w:rFonts w:ascii="Times New Roman" w:hAnsi="Times New Roman" w:eastAsia="仿宋_GB2312" w:cs="Times New Roman"/>
                <w:color w:val="000000"/>
                <w:sz w:val="20"/>
                <w:szCs w:val="20"/>
              </w:rPr>
            </w:pPr>
          </w:p>
        </w:tc>
        <w:tc>
          <w:tcPr>
            <w:tcW w:w="615" w:type="dxa"/>
            <w:shd w:val="clear" w:color="auto" w:fill="auto"/>
            <w:vAlign w:val="center"/>
          </w:tcPr>
          <w:p w14:paraId="38A84C82">
            <w:pPr>
              <w:rPr>
                <w:rFonts w:ascii="Times New Roman" w:hAnsi="Times New Roman" w:eastAsia="仿宋_GB2312" w:cs="Times New Roman"/>
                <w:color w:val="000000"/>
                <w:sz w:val="20"/>
                <w:szCs w:val="20"/>
              </w:rPr>
            </w:pPr>
          </w:p>
        </w:tc>
        <w:tc>
          <w:tcPr>
            <w:tcW w:w="3272" w:type="dxa"/>
            <w:gridSpan w:val="2"/>
            <w:shd w:val="clear" w:color="auto" w:fill="auto"/>
            <w:vAlign w:val="center"/>
          </w:tcPr>
          <w:p w14:paraId="137DC8F7">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70A4C21D">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F361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78CD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BA7D7">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DFAB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70E1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D0F87">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7A7E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DEAC2">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6735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5DD5C51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20C4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C3B3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6B6D1">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80.42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D00B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B596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716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4204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160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8DDA9">
            <w:pPr>
              <w:jc w:val="right"/>
              <w:rPr>
                <w:rFonts w:ascii="Times New Roman" w:hAnsi="Times New Roman" w:cs="Times New Roman"/>
                <w:sz w:val="18"/>
                <w:szCs w:val="18"/>
              </w:rPr>
            </w:pPr>
          </w:p>
        </w:tc>
      </w:tr>
      <w:tr w14:paraId="585710FE">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E9C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181F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基本工资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FF3B1">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20.50</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D911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96C3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28F55">
            <w:pPr>
              <w:jc w:val="right"/>
              <w:rPr>
                <w:rFonts w:ascii="Times New Roman" w:hAnsi="Times New Roman" w:cs="Times New Roman"/>
                <w:sz w:val="18"/>
                <w:szCs w:val="18"/>
              </w:rPr>
            </w:pPr>
            <w:r>
              <w:rPr>
                <w:rFonts w:hint="eastAsia" w:ascii="Times New Roman" w:hAnsi="Times New Roman" w:cs="Times New Roman"/>
                <w:sz w:val="18"/>
                <w:szCs w:val="18"/>
              </w:rPr>
              <w:t>0.72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F8D5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EB9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B791E">
            <w:pPr>
              <w:jc w:val="right"/>
              <w:rPr>
                <w:rFonts w:ascii="Times New Roman" w:hAnsi="Times New Roman" w:cs="Times New Roman"/>
                <w:sz w:val="18"/>
                <w:szCs w:val="18"/>
              </w:rPr>
            </w:pPr>
          </w:p>
        </w:tc>
      </w:tr>
      <w:tr w14:paraId="0E2976B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68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177B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津贴补贴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6B11E">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16.12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8C6D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0B3C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9CF8A">
            <w:pPr>
              <w:jc w:val="right"/>
              <w:rPr>
                <w:rFonts w:ascii="Times New Roman" w:hAnsi="Times New Roman" w:cs="Times New Roman"/>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6498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80FD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FCADA">
            <w:pPr>
              <w:jc w:val="right"/>
              <w:rPr>
                <w:rFonts w:ascii="Times New Roman" w:hAnsi="Times New Roman" w:cs="Times New Roman"/>
                <w:sz w:val="18"/>
                <w:szCs w:val="18"/>
              </w:rPr>
            </w:pPr>
          </w:p>
        </w:tc>
      </w:tr>
      <w:tr w14:paraId="27209DD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2D10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0D6F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D727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7.02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1AAB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A30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EE614">
            <w:pPr>
              <w:jc w:val="right"/>
              <w:rPr>
                <w:rFonts w:ascii="Times New Roman" w:hAnsi="Times New Roman" w:cs="Times New Roman"/>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4DD7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6452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4A76B">
            <w:pPr>
              <w:jc w:val="right"/>
              <w:rPr>
                <w:rFonts w:ascii="Times New Roman" w:hAnsi="Times New Roman" w:cs="Times New Roman"/>
                <w:sz w:val="18"/>
                <w:szCs w:val="18"/>
              </w:rPr>
            </w:pPr>
            <w:r>
              <w:rPr>
                <w:rFonts w:hint="eastAsia" w:ascii="Times New Roman" w:hAnsi="Times New Roman" w:cs="Times New Roman"/>
                <w:sz w:val="18"/>
                <w:szCs w:val="18"/>
              </w:rPr>
              <w:t>0.48</w:t>
            </w:r>
          </w:p>
        </w:tc>
      </w:tr>
      <w:tr w14:paraId="5A5032D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3E97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8026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伙食补助费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A728F">
            <w:pPr>
              <w:jc w:val="right"/>
              <w:rPr>
                <w:rFonts w:asciiTheme="minorEastAsia" w:hAnsiTheme="minorEastAsia" w:cstheme="minorEastAsia"/>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1804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4DB1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34893">
            <w:pPr>
              <w:jc w:val="right"/>
              <w:rPr>
                <w:rFonts w:ascii="Times New Roman" w:hAnsi="Times New Roman" w:cs="Times New Roman"/>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E929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8A1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2E100">
            <w:pPr>
              <w:jc w:val="right"/>
              <w:rPr>
                <w:rFonts w:ascii="Times New Roman" w:hAnsi="Times New Roman" w:cs="Times New Roman"/>
                <w:sz w:val="18"/>
                <w:szCs w:val="18"/>
              </w:rPr>
            </w:pPr>
          </w:p>
        </w:tc>
      </w:tr>
      <w:tr w14:paraId="07099E9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B4D0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B2A4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绩效工资</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2C21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12.63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99E8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0EFC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10111">
            <w:pPr>
              <w:jc w:val="right"/>
              <w:rPr>
                <w:rFonts w:ascii="Times New Roman" w:hAnsi="Times New Roman" w:cs="Times New Roman"/>
                <w:sz w:val="18"/>
                <w:szCs w:val="18"/>
              </w:rPr>
            </w:pPr>
            <w:r>
              <w:rPr>
                <w:rFonts w:hint="eastAsia" w:ascii="Times New Roman" w:hAnsi="Times New Roman" w:cs="Times New Roman"/>
                <w:sz w:val="18"/>
                <w:szCs w:val="18"/>
              </w:rPr>
              <w:t>0.04</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BF73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E104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4BA0">
            <w:pPr>
              <w:jc w:val="right"/>
              <w:rPr>
                <w:rFonts w:ascii="Times New Roman" w:hAnsi="Times New Roman" w:cs="Times New Roman"/>
                <w:sz w:val="18"/>
                <w:szCs w:val="18"/>
              </w:rPr>
            </w:pPr>
            <w:r>
              <w:rPr>
                <w:rFonts w:hint="eastAsia" w:ascii="Times New Roman" w:hAnsi="Times New Roman" w:cs="Times New Roman"/>
                <w:sz w:val="18"/>
                <w:szCs w:val="18"/>
              </w:rPr>
              <w:t>0.48</w:t>
            </w:r>
          </w:p>
        </w:tc>
      </w:tr>
      <w:tr w14:paraId="4C9257FA">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1CE3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F152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5"/>
                <w:szCs w:val="15"/>
                <w:lang w:bidi="ar"/>
              </w:rPr>
              <w:t>机关事业单位基本养老保险缴费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4391">
            <w:pPr>
              <w:jc w:val="right"/>
              <w:rPr>
                <w:rFonts w:ascii="Times New Roman" w:hAnsi="Times New Roman" w:cs="Times New Roman"/>
                <w:sz w:val="18"/>
                <w:szCs w:val="18"/>
              </w:rPr>
            </w:pPr>
            <w:r>
              <w:rPr>
                <w:rFonts w:hint="eastAsia" w:ascii="Times New Roman" w:hAnsi="Times New Roman" w:cs="Times New Roman"/>
                <w:sz w:val="18"/>
                <w:szCs w:val="18"/>
              </w:rPr>
              <w:t>6.86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F93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4888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2AD1C">
            <w:pPr>
              <w:jc w:val="right"/>
              <w:rPr>
                <w:rFonts w:ascii="Times New Roman" w:hAnsi="Times New Roman" w:cs="Times New Roman"/>
                <w:sz w:val="18"/>
                <w:szCs w:val="18"/>
              </w:rPr>
            </w:pPr>
            <w:r>
              <w:rPr>
                <w:rFonts w:hint="eastAsia" w:ascii="Times New Roman" w:hAnsi="Times New Roman" w:cs="Times New Roman"/>
                <w:sz w:val="18"/>
                <w:szCs w:val="18"/>
              </w:rPr>
              <w:t>0.16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2C29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948F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5DC2">
            <w:pPr>
              <w:jc w:val="right"/>
              <w:rPr>
                <w:rFonts w:asciiTheme="minorEastAsia" w:hAnsiTheme="minorEastAsia" w:cstheme="minorEastAsia"/>
                <w:color w:val="000000"/>
                <w:sz w:val="18"/>
                <w:szCs w:val="18"/>
              </w:rPr>
            </w:pPr>
          </w:p>
        </w:tc>
      </w:tr>
      <w:tr w14:paraId="570FFBA9">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29F7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EA00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职业年金缴费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B3EA4">
            <w:pPr>
              <w:jc w:val="right"/>
              <w:rPr>
                <w:rFonts w:ascii="Times New Roman" w:hAnsi="Times New Roman" w:cs="Times New Roman"/>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B6E0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DB50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891DE">
            <w:pPr>
              <w:jc w:val="right"/>
              <w:rPr>
                <w:rFonts w:ascii="Times New Roman" w:hAnsi="Times New Roman" w:cs="Times New Roman"/>
                <w:sz w:val="18"/>
                <w:szCs w:val="18"/>
              </w:rPr>
            </w:pPr>
            <w:r>
              <w:rPr>
                <w:rFonts w:hint="eastAsia" w:ascii="Times New Roman" w:hAnsi="Times New Roman" w:cs="Times New Roman"/>
                <w:sz w:val="18"/>
                <w:szCs w:val="18"/>
              </w:rPr>
              <w:t>2.41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D2E1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4F16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F289">
            <w:pPr>
              <w:jc w:val="right"/>
              <w:rPr>
                <w:rFonts w:asciiTheme="minorEastAsia" w:hAnsiTheme="minorEastAsia" w:cstheme="minorEastAsia"/>
                <w:color w:val="000000"/>
                <w:sz w:val="18"/>
                <w:szCs w:val="18"/>
              </w:rPr>
            </w:pPr>
          </w:p>
        </w:tc>
      </w:tr>
      <w:tr w14:paraId="35818BB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1746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35E3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职工基本医疗保险缴费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84D28">
            <w:pPr>
              <w:jc w:val="right"/>
              <w:rPr>
                <w:rFonts w:ascii="Times New Roman" w:hAnsi="Times New Roman" w:cs="Times New Roman"/>
                <w:color w:val="000000"/>
                <w:sz w:val="18"/>
                <w:szCs w:val="18"/>
              </w:rPr>
            </w:pPr>
            <w:r>
              <w:rPr>
                <w:rFonts w:ascii="Times New Roman" w:hAnsi="Times New Roman" w:cs="Times New Roman"/>
                <w:sz w:val="18"/>
                <w:szCs w:val="18"/>
              </w:rPr>
              <w:t>4.61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7691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645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64109">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4EE1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4EA0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06C67">
            <w:pPr>
              <w:jc w:val="right"/>
              <w:rPr>
                <w:rFonts w:ascii="Times New Roman" w:hAnsi="Times New Roman" w:cs="Times New Roman"/>
                <w:color w:val="000000"/>
                <w:sz w:val="18"/>
                <w:szCs w:val="18"/>
              </w:rPr>
            </w:pPr>
          </w:p>
        </w:tc>
      </w:tr>
      <w:tr w14:paraId="0F63374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99D3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3AB2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公务员医疗补助缴费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E6DAC">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0B31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327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9A151">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FFA0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288B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A6B7A">
            <w:pPr>
              <w:rPr>
                <w:rFonts w:ascii="Times New Roman" w:hAnsi="Times New Roman" w:eastAsia="仿宋_GB2312" w:cs="Times New Roman"/>
                <w:color w:val="000000"/>
                <w:sz w:val="20"/>
                <w:szCs w:val="20"/>
              </w:rPr>
            </w:pPr>
          </w:p>
        </w:tc>
      </w:tr>
      <w:tr w14:paraId="66DB022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9AB1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C134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其他社会保障缴费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AF002">
            <w:pPr>
              <w:jc w:val="right"/>
              <w:rPr>
                <w:rFonts w:ascii="Times New Roman" w:hAnsi="Times New Roman" w:cs="Times New Roman"/>
                <w:color w:val="000000"/>
                <w:sz w:val="18"/>
                <w:szCs w:val="18"/>
              </w:rPr>
            </w:pPr>
            <w:r>
              <w:rPr>
                <w:rFonts w:ascii="Times New Roman" w:hAnsi="Times New Roman" w:cs="Times New Roman"/>
                <w:sz w:val="18"/>
                <w:szCs w:val="18"/>
              </w:rPr>
              <w:t>1.68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82D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E421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8DEE7">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0BED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360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83ABD">
            <w:pPr>
              <w:rPr>
                <w:rFonts w:ascii="Times New Roman" w:hAnsi="Times New Roman" w:eastAsia="仿宋_GB2312" w:cs="Times New Roman"/>
                <w:color w:val="000000"/>
                <w:sz w:val="20"/>
                <w:szCs w:val="20"/>
              </w:rPr>
            </w:pPr>
          </w:p>
        </w:tc>
      </w:tr>
      <w:tr w14:paraId="58E8323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C1EC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154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住房公积金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E7A8A">
            <w:pPr>
              <w:jc w:val="right"/>
              <w:rPr>
                <w:rFonts w:ascii="Times New Roman" w:hAnsi="Times New Roman" w:cs="Times New Roman"/>
                <w:color w:val="000000"/>
                <w:sz w:val="18"/>
                <w:szCs w:val="18"/>
              </w:rPr>
            </w:pPr>
            <w:r>
              <w:rPr>
                <w:rFonts w:ascii="Times New Roman" w:hAnsi="Times New Roman" w:cs="Times New Roman"/>
                <w:sz w:val="18"/>
                <w:szCs w:val="18"/>
              </w:rPr>
              <w:t>7.05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DDC3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A52D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 xml:space="preserve">  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A3911">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6B63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A5DE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58C6A">
            <w:pPr>
              <w:rPr>
                <w:rFonts w:ascii="Times New Roman" w:hAnsi="Times New Roman" w:eastAsia="仿宋_GB2312" w:cs="Times New Roman"/>
                <w:color w:val="000000"/>
                <w:sz w:val="20"/>
                <w:szCs w:val="20"/>
              </w:rPr>
            </w:pPr>
          </w:p>
        </w:tc>
      </w:tr>
      <w:tr w14:paraId="1D3805B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E8D1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AE6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6F19F">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11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386F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39614">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9E5A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DFF0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189A8">
            <w:pPr>
              <w:rPr>
                <w:rFonts w:ascii="Times New Roman" w:hAnsi="Times New Roman" w:eastAsia="仿宋_GB2312" w:cs="Times New Roman"/>
                <w:color w:val="000000"/>
                <w:sz w:val="20"/>
                <w:szCs w:val="20"/>
              </w:rPr>
            </w:pPr>
          </w:p>
        </w:tc>
      </w:tr>
      <w:tr w14:paraId="1A83985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56A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E6B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其他工资福利支出</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FF972">
            <w:pPr>
              <w:jc w:val="right"/>
              <w:rPr>
                <w:rFonts w:ascii="Times New Roman" w:hAnsi="Times New Roman" w:cs="Times New Roman"/>
                <w:color w:val="000000"/>
                <w:sz w:val="18"/>
                <w:szCs w:val="18"/>
              </w:rPr>
            </w:pPr>
            <w:r>
              <w:rPr>
                <w:rFonts w:ascii="Times New Roman" w:hAnsi="Times New Roman" w:cs="Times New Roman"/>
                <w:sz w:val="18"/>
                <w:szCs w:val="18"/>
              </w:rPr>
              <w:t>3.95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7A53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6706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07F8F">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72EF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294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80BEB">
            <w:pPr>
              <w:rPr>
                <w:rFonts w:ascii="Times New Roman" w:hAnsi="Times New Roman" w:eastAsia="仿宋_GB2312" w:cs="Times New Roman"/>
                <w:color w:val="000000"/>
                <w:sz w:val="20"/>
                <w:szCs w:val="20"/>
              </w:rPr>
            </w:pPr>
          </w:p>
        </w:tc>
      </w:tr>
      <w:tr w14:paraId="431BDCD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E49E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D255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89DBF">
            <w:pPr>
              <w:jc w:val="right"/>
              <w:rPr>
                <w:rFonts w:ascii="Times New Roman" w:hAnsi="Times New Roman" w:cs="Times New Roman"/>
                <w:color w:val="000000"/>
                <w:sz w:val="18"/>
                <w:szCs w:val="18"/>
              </w:rPr>
            </w:pPr>
            <w:r>
              <w:rPr>
                <w:rFonts w:ascii="Times New Roman" w:hAnsi="Times New Roman" w:cs="Times New Roman"/>
                <w:sz w:val="18"/>
                <w:szCs w:val="18"/>
              </w:rPr>
              <w:t>4.88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1228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300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A6055">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A81F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48CB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867C6">
            <w:pPr>
              <w:rPr>
                <w:rFonts w:ascii="Times New Roman" w:hAnsi="Times New Roman" w:eastAsia="仿宋_GB2312" w:cs="Times New Roman"/>
                <w:color w:val="000000"/>
                <w:sz w:val="20"/>
                <w:szCs w:val="20"/>
              </w:rPr>
            </w:pPr>
          </w:p>
        </w:tc>
      </w:tr>
      <w:tr w14:paraId="15D9A26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9389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4623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离休费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9C246">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2DA6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4AFC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7E875">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8DD5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13F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44484">
            <w:pPr>
              <w:rPr>
                <w:rFonts w:ascii="Times New Roman" w:hAnsi="Times New Roman" w:eastAsia="仿宋_GB2312" w:cs="Times New Roman"/>
                <w:color w:val="000000"/>
                <w:sz w:val="20"/>
                <w:szCs w:val="20"/>
              </w:rPr>
            </w:pPr>
          </w:p>
        </w:tc>
      </w:tr>
      <w:tr w14:paraId="43CAA8B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D07C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D4C8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退休费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6B69D">
            <w:pPr>
              <w:jc w:val="right"/>
              <w:rPr>
                <w:rFonts w:ascii="Times New Roman" w:hAnsi="Times New Roman" w:cs="Times New Roman"/>
                <w:color w:val="000000"/>
                <w:sz w:val="18"/>
                <w:szCs w:val="18"/>
              </w:rPr>
            </w:pPr>
            <w:r>
              <w:rPr>
                <w:rFonts w:ascii="Times New Roman" w:hAnsi="Times New Roman" w:cs="Times New Roman"/>
                <w:sz w:val="18"/>
                <w:szCs w:val="18"/>
              </w:rPr>
              <w:t>4.73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823C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1383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925E4">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2925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A99A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C014A">
            <w:pPr>
              <w:rPr>
                <w:rFonts w:ascii="Times New Roman" w:hAnsi="Times New Roman" w:eastAsia="仿宋_GB2312" w:cs="Times New Roman"/>
                <w:color w:val="000000"/>
                <w:sz w:val="20"/>
                <w:szCs w:val="20"/>
              </w:rPr>
            </w:pPr>
          </w:p>
        </w:tc>
      </w:tr>
      <w:tr w14:paraId="6F2EB64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1A1E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E5FC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退职（役）费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B73CC">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DCFC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6D62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37C84">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D404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85FA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31EC1">
            <w:pPr>
              <w:rPr>
                <w:rFonts w:ascii="Times New Roman" w:hAnsi="Times New Roman" w:eastAsia="仿宋_GB2312" w:cs="Times New Roman"/>
                <w:color w:val="000000"/>
                <w:sz w:val="20"/>
                <w:szCs w:val="20"/>
              </w:rPr>
            </w:pPr>
          </w:p>
        </w:tc>
      </w:tr>
      <w:tr w14:paraId="3988FE1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B644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0467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抚恤金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160F1">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9701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D48A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4D7D8">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83B1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260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5D431">
            <w:pPr>
              <w:rPr>
                <w:rFonts w:ascii="Times New Roman" w:hAnsi="Times New Roman" w:eastAsia="仿宋_GB2312" w:cs="Times New Roman"/>
                <w:color w:val="000000"/>
                <w:sz w:val="20"/>
                <w:szCs w:val="20"/>
              </w:rPr>
            </w:pPr>
          </w:p>
        </w:tc>
      </w:tr>
      <w:tr w14:paraId="5462A5FB">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C5D7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361B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生活补助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A64DF">
            <w:pPr>
              <w:jc w:val="right"/>
              <w:rPr>
                <w:rFonts w:ascii="Times New Roman" w:hAnsi="Times New Roman" w:cs="Times New Roman"/>
                <w:color w:val="000000"/>
                <w:sz w:val="18"/>
                <w:szCs w:val="18"/>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9328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3784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EBE2E">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5516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E211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4B8AB">
            <w:pPr>
              <w:rPr>
                <w:rFonts w:ascii="Times New Roman" w:hAnsi="Times New Roman" w:eastAsia="仿宋_GB2312" w:cs="Times New Roman"/>
                <w:color w:val="000000"/>
                <w:sz w:val="20"/>
                <w:szCs w:val="20"/>
              </w:rPr>
            </w:pPr>
          </w:p>
        </w:tc>
      </w:tr>
      <w:tr w14:paraId="40962959">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FFC5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37E2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救济费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7D5E3">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9694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9448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432B3">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8629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AFA76">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C5530">
            <w:pPr>
              <w:rPr>
                <w:rFonts w:ascii="Times New Roman" w:hAnsi="Times New Roman" w:eastAsia="仿宋_GB2312" w:cs="Times New Roman"/>
                <w:color w:val="000000"/>
                <w:sz w:val="20"/>
                <w:szCs w:val="20"/>
              </w:rPr>
            </w:pPr>
          </w:p>
        </w:tc>
      </w:tr>
      <w:tr w14:paraId="1CFDB4D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F3C1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73C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医疗费补助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35283">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AB33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63E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91E61">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3667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27D6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AB022">
            <w:pPr>
              <w:rPr>
                <w:rFonts w:ascii="Times New Roman" w:hAnsi="Times New Roman" w:eastAsia="仿宋_GB2312" w:cs="Times New Roman"/>
                <w:color w:val="000000"/>
                <w:sz w:val="20"/>
                <w:szCs w:val="20"/>
              </w:rPr>
            </w:pPr>
          </w:p>
        </w:tc>
      </w:tr>
      <w:tr w14:paraId="1ECD0C70">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E63E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19AA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助学金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A62C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D6CD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681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C1BED">
            <w:pPr>
              <w:jc w:val="right"/>
              <w:rPr>
                <w:rFonts w:ascii="Times New Roman" w:hAnsi="Times New Roman" w:cs="Times New Roman"/>
                <w:color w:val="000000"/>
                <w:sz w:val="18"/>
                <w:szCs w:val="18"/>
              </w:rPr>
            </w:pPr>
            <w:r>
              <w:rPr>
                <w:rFonts w:ascii="Times New Roman" w:hAnsi="Times New Roman" w:cs="Times New Roman"/>
                <w:sz w:val="18"/>
                <w:szCs w:val="18"/>
              </w:rPr>
              <w:t>0.66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B1A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4CA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07D0D">
            <w:pPr>
              <w:rPr>
                <w:rFonts w:ascii="Times New Roman" w:hAnsi="Times New Roman" w:eastAsia="仿宋_GB2312" w:cs="Times New Roman"/>
                <w:color w:val="000000"/>
                <w:sz w:val="20"/>
                <w:szCs w:val="20"/>
              </w:rPr>
            </w:pPr>
          </w:p>
        </w:tc>
      </w:tr>
      <w:tr w14:paraId="1302C41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6EB7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BAAF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奖励金</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A54E5">
            <w:pPr>
              <w:rPr>
                <w:rFonts w:ascii="Times New Roman" w:hAnsi="Times New Roman" w:eastAsia="仿宋_GB2312" w:cs="Times New Roman"/>
                <w:color w:val="000000"/>
                <w:sz w:val="20"/>
                <w:szCs w:val="20"/>
              </w:rPr>
            </w:pPr>
            <w:r>
              <w:rPr>
                <w:rFonts w:ascii="Times New Roman" w:hAnsi="Times New Roman" w:cs="Times New Roman"/>
                <w:sz w:val="18"/>
                <w:szCs w:val="18"/>
              </w:rPr>
              <w:t>0.15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5F85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49DC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21FCA">
            <w:pPr>
              <w:jc w:val="right"/>
              <w:rPr>
                <w:rFonts w:ascii="Times New Roman" w:hAnsi="Times New Roman" w:cs="Times New Roman"/>
                <w:color w:val="000000"/>
                <w:sz w:val="18"/>
                <w:szCs w:val="18"/>
              </w:rPr>
            </w:pPr>
            <w:r>
              <w:rPr>
                <w:rFonts w:ascii="Times New Roman" w:hAnsi="Times New Roman" w:cs="Times New Roman"/>
                <w:sz w:val="18"/>
                <w:szCs w:val="18"/>
              </w:rPr>
              <w:t>0.25</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E0B1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DB02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7D96D">
            <w:pPr>
              <w:rPr>
                <w:rFonts w:ascii="Times New Roman" w:hAnsi="Times New Roman" w:eastAsia="仿宋_GB2312" w:cs="Times New Roman"/>
                <w:color w:val="000000"/>
                <w:sz w:val="20"/>
                <w:szCs w:val="20"/>
              </w:rPr>
            </w:pPr>
          </w:p>
        </w:tc>
      </w:tr>
      <w:tr w14:paraId="5967A6A6">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4B90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520E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个人农业生产补贴</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6EB87">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ED0C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3CAB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63D3">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ACB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0CEF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281B1">
            <w:pPr>
              <w:rPr>
                <w:rFonts w:ascii="Times New Roman" w:hAnsi="Times New Roman" w:eastAsia="仿宋_GB2312" w:cs="Times New Roman"/>
                <w:color w:val="000000"/>
                <w:sz w:val="20"/>
                <w:szCs w:val="20"/>
              </w:rPr>
            </w:pPr>
          </w:p>
        </w:tc>
      </w:tr>
      <w:tr w14:paraId="742C6F3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6D54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FD2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代缴社会保险费</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6423F">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EC4A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CB83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EE8F6">
            <w:pPr>
              <w:jc w:val="right"/>
              <w:rPr>
                <w:rFonts w:ascii="Times New Roman" w:hAnsi="Times New Roman" w:cs="Times New Roman"/>
                <w:color w:val="000000"/>
                <w:sz w:val="18"/>
                <w:szCs w:val="18"/>
              </w:rPr>
            </w:pPr>
            <w:r>
              <w:rPr>
                <w:rFonts w:ascii="Times New Roman" w:hAnsi="Times New Roman" w:cs="Times New Roman"/>
                <w:sz w:val="18"/>
                <w:szCs w:val="18"/>
              </w:rPr>
              <w:t>2.16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23B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64A5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1A6D9">
            <w:pPr>
              <w:rPr>
                <w:rFonts w:ascii="Times New Roman" w:hAnsi="Times New Roman" w:eastAsia="仿宋_GB2312" w:cs="Times New Roman"/>
                <w:color w:val="000000"/>
                <w:sz w:val="20"/>
                <w:szCs w:val="20"/>
              </w:rPr>
            </w:pPr>
          </w:p>
        </w:tc>
      </w:tr>
      <w:tr w14:paraId="30857932">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1640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129D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其他对个人和家庭的补助</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288E4">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C232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A3D9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7610">
            <w:pPr>
              <w:jc w:val="right"/>
              <w:rPr>
                <w:rFonts w:ascii="Times New Roman" w:hAnsi="Times New Roman" w:cs="Times New Roman"/>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EAFD3">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FF237">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7BFF9">
            <w:pPr>
              <w:rPr>
                <w:rFonts w:ascii="Times New Roman" w:hAnsi="Times New Roman" w:eastAsia="仿宋_GB2312" w:cs="Times New Roman"/>
                <w:color w:val="000000"/>
                <w:sz w:val="20"/>
                <w:szCs w:val="20"/>
              </w:rPr>
            </w:pPr>
          </w:p>
        </w:tc>
      </w:tr>
      <w:tr w14:paraId="41F2F6AC">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0F7B1">
            <w:pPr>
              <w:rPr>
                <w:rFonts w:ascii="Times New Roman" w:hAnsi="Times New Roman" w:eastAsia="仿宋_GB2312" w:cs="Times New Roman"/>
                <w:color w:val="000000"/>
                <w:sz w:val="20"/>
                <w:szCs w:val="20"/>
              </w:rPr>
            </w:pPr>
          </w:p>
        </w:tc>
        <w:tc>
          <w:tcPr>
            <w:tcW w:w="2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B1EE6">
            <w:pPr>
              <w:rPr>
                <w:rFonts w:ascii="Times New Roman" w:hAnsi="Times New Roman" w:eastAsia="仿宋_GB2312" w:cs="Times New Roman"/>
                <w:color w:val="000000"/>
                <w:sz w:val="20"/>
                <w:szCs w:val="20"/>
              </w:rPr>
            </w:pP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9C031">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B66E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2546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 xml:space="preserve"> </w:t>
            </w:r>
            <w:r>
              <w:rPr>
                <w:rFonts w:ascii="Times New Roman" w:hAnsi="Times New Roman" w:eastAsia="仿宋_GB2312" w:cs="Times New Roman"/>
                <w:color w:val="000000"/>
                <w:kern w:val="0"/>
                <w:sz w:val="16"/>
                <w:szCs w:val="16"/>
                <w:lang w:bidi="ar"/>
              </w:rPr>
              <w:t xml:space="preserve"> 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80E54">
            <w:pPr>
              <w:jc w:val="right"/>
              <w:rPr>
                <w:rFonts w:ascii="Times New Roman" w:hAnsi="Times New Roman" w:cs="Times New Roman"/>
                <w:color w:val="000000"/>
                <w:sz w:val="18"/>
                <w:szCs w:val="18"/>
              </w:rPr>
            </w:pPr>
            <w:r>
              <w:rPr>
                <w:rFonts w:ascii="Times New Roman" w:hAnsi="Times New Roman" w:cs="Times New Roman"/>
                <w:sz w:val="18"/>
                <w:szCs w:val="18"/>
              </w:rPr>
              <w:t>0.32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EBD10">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E6A39">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DDBB1">
            <w:pPr>
              <w:rPr>
                <w:rFonts w:ascii="Times New Roman" w:hAnsi="Times New Roman" w:eastAsia="仿宋_GB2312" w:cs="Times New Roman"/>
                <w:color w:val="000000"/>
                <w:sz w:val="20"/>
                <w:szCs w:val="20"/>
              </w:rPr>
            </w:pPr>
          </w:p>
        </w:tc>
      </w:tr>
      <w:tr w14:paraId="61211827">
        <w:tblPrEx>
          <w:tblCellMar>
            <w:top w:w="15" w:type="dxa"/>
            <w:left w:w="15" w:type="dxa"/>
            <w:bottom w:w="15" w:type="dxa"/>
            <w:right w:w="15" w:type="dxa"/>
          </w:tblCellMar>
        </w:tblPrEx>
        <w:trPr>
          <w:trHeight w:val="343" w:hRule="atLeast"/>
          <w:jc w:val="center"/>
        </w:trPr>
        <w:tc>
          <w:tcPr>
            <w:tcW w:w="31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89D87B">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96E2A">
            <w:pPr>
              <w:rPr>
                <w:rFonts w:ascii="Times New Roman" w:hAnsi="Times New Roman" w:eastAsia="仿宋_GB2312" w:cs="Times New Roman"/>
                <w:color w:val="000000"/>
                <w:sz w:val="20"/>
                <w:szCs w:val="20"/>
              </w:rPr>
            </w:pPr>
            <w:r>
              <w:rPr>
                <w:rFonts w:ascii="Times New Roman" w:hAnsi="Times New Roman" w:cs="Times New Roman"/>
                <w:sz w:val="18"/>
                <w:szCs w:val="18"/>
              </w:rPr>
              <w:t>85.30</w:t>
            </w: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59BB0E">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A824C">
            <w:pPr>
              <w:rPr>
                <w:rFonts w:ascii="Times New Roman" w:hAnsi="Times New Roman" w:eastAsia="仿宋_GB2312" w:cs="Times New Roman"/>
                <w:color w:val="000000"/>
                <w:sz w:val="18"/>
                <w:szCs w:val="18"/>
              </w:rPr>
            </w:pPr>
            <w:r>
              <w:rPr>
                <w:rFonts w:ascii="Times New Roman" w:hAnsi="Times New Roman" w:cs="Times New Roman"/>
                <w:sz w:val="18"/>
                <w:szCs w:val="18"/>
              </w:rPr>
              <w:t>7.20</w:t>
            </w:r>
          </w:p>
        </w:tc>
      </w:tr>
    </w:tbl>
    <w:p w14:paraId="52BA8955">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注：本表反映部门本年度一般公共预算财政拨款基本支出明细情况。</w:t>
      </w:r>
    </w:p>
    <w:tbl>
      <w:tblPr>
        <w:tblStyle w:val="9"/>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3F95E281">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75EF3E5C">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14:paraId="4ED41EBB">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4ED0370D">
            <w:pPr>
              <w:jc w:val="center"/>
              <w:rPr>
                <w:rFonts w:ascii="Times New Roman" w:hAnsi="Times New Roman" w:eastAsia="仿宋_GB2312" w:cs="Times New Roman"/>
                <w:color w:val="000000"/>
                <w:sz w:val="20"/>
                <w:szCs w:val="20"/>
              </w:rPr>
            </w:pPr>
          </w:p>
        </w:tc>
        <w:tc>
          <w:tcPr>
            <w:tcW w:w="1080" w:type="dxa"/>
            <w:shd w:val="clear" w:color="auto" w:fill="FFFFFF"/>
            <w:vAlign w:val="center"/>
          </w:tcPr>
          <w:p w14:paraId="1E63C346">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6E1F1C21">
            <w:pPr>
              <w:jc w:val="center"/>
              <w:rPr>
                <w:rFonts w:ascii="Times New Roman" w:hAnsi="Times New Roman" w:eastAsia="仿宋_GB2312" w:cs="Times New Roman"/>
                <w:color w:val="000000"/>
                <w:sz w:val="20"/>
                <w:szCs w:val="20"/>
              </w:rPr>
            </w:pPr>
          </w:p>
        </w:tc>
        <w:tc>
          <w:tcPr>
            <w:tcW w:w="1996" w:type="dxa"/>
            <w:shd w:val="clear" w:color="auto" w:fill="auto"/>
            <w:vAlign w:val="bottom"/>
          </w:tcPr>
          <w:p w14:paraId="7FB33574">
            <w:pPr>
              <w:rPr>
                <w:rFonts w:ascii="Times New Roman" w:hAnsi="Times New Roman" w:eastAsia="仿宋_GB2312" w:cs="Times New Roman"/>
                <w:color w:val="000000"/>
                <w:sz w:val="24"/>
              </w:rPr>
            </w:pPr>
          </w:p>
        </w:tc>
        <w:tc>
          <w:tcPr>
            <w:tcW w:w="1080" w:type="dxa"/>
            <w:shd w:val="clear" w:color="auto" w:fill="auto"/>
            <w:vAlign w:val="bottom"/>
          </w:tcPr>
          <w:p w14:paraId="3AF8BD3D">
            <w:pPr>
              <w:rPr>
                <w:rFonts w:ascii="Times New Roman" w:hAnsi="Times New Roman" w:eastAsia="仿宋_GB2312" w:cs="Times New Roman"/>
                <w:color w:val="000000"/>
                <w:sz w:val="24"/>
              </w:rPr>
            </w:pPr>
          </w:p>
        </w:tc>
        <w:tc>
          <w:tcPr>
            <w:tcW w:w="1080" w:type="dxa"/>
            <w:shd w:val="clear" w:color="auto" w:fill="auto"/>
            <w:vAlign w:val="bottom"/>
          </w:tcPr>
          <w:p w14:paraId="7D7FCDA4">
            <w:pPr>
              <w:rPr>
                <w:rFonts w:ascii="Times New Roman" w:hAnsi="Times New Roman" w:eastAsia="仿宋_GB2312" w:cs="Times New Roman"/>
                <w:color w:val="000000"/>
                <w:sz w:val="24"/>
              </w:rPr>
            </w:pPr>
          </w:p>
        </w:tc>
        <w:tc>
          <w:tcPr>
            <w:tcW w:w="1080" w:type="dxa"/>
            <w:shd w:val="clear" w:color="auto" w:fill="auto"/>
            <w:vAlign w:val="bottom"/>
          </w:tcPr>
          <w:p w14:paraId="1E607088">
            <w:pPr>
              <w:rPr>
                <w:rFonts w:ascii="Times New Roman" w:hAnsi="Times New Roman" w:eastAsia="仿宋_GB2312" w:cs="Times New Roman"/>
                <w:color w:val="000000"/>
                <w:sz w:val="24"/>
              </w:rPr>
            </w:pPr>
          </w:p>
        </w:tc>
        <w:tc>
          <w:tcPr>
            <w:tcW w:w="1081" w:type="dxa"/>
            <w:shd w:val="clear" w:color="auto" w:fill="auto"/>
            <w:vAlign w:val="bottom"/>
          </w:tcPr>
          <w:p w14:paraId="68F6F6D6">
            <w:pPr>
              <w:rPr>
                <w:rFonts w:ascii="Times New Roman" w:hAnsi="Times New Roman" w:eastAsia="仿宋_GB2312" w:cs="Times New Roman"/>
                <w:color w:val="000000"/>
                <w:sz w:val="24"/>
              </w:rPr>
            </w:pPr>
          </w:p>
        </w:tc>
        <w:tc>
          <w:tcPr>
            <w:tcW w:w="1077" w:type="dxa"/>
            <w:shd w:val="clear" w:color="auto" w:fill="FFFFFF"/>
            <w:vAlign w:val="center"/>
          </w:tcPr>
          <w:p w14:paraId="73590B6B">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14:paraId="0DFE910A">
        <w:tblPrEx>
          <w:tblCellMar>
            <w:top w:w="15" w:type="dxa"/>
            <w:left w:w="15" w:type="dxa"/>
            <w:bottom w:w="15" w:type="dxa"/>
            <w:right w:w="15" w:type="dxa"/>
          </w:tblCellMar>
        </w:tblPrEx>
        <w:trPr>
          <w:trHeight w:val="301" w:hRule="atLeast"/>
          <w:jc w:val="center"/>
        </w:trPr>
        <w:tc>
          <w:tcPr>
            <w:tcW w:w="555" w:type="dxa"/>
            <w:shd w:val="clear" w:color="auto" w:fill="FFFFFF"/>
            <w:vAlign w:val="center"/>
          </w:tcPr>
          <w:p w14:paraId="45E4D6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2401" w:type="dxa"/>
            <w:gridSpan w:val="2"/>
            <w:shd w:val="clear" w:color="auto" w:fill="FFFFFF"/>
            <w:vAlign w:val="center"/>
          </w:tcPr>
          <w:p w14:paraId="1D709AC9">
            <w:pPr>
              <w:jc w:val="center"/>
              <w:rPr>
                <w:rFonts w:ascii="Times New Roman" w:hAnsi="Times New Roman" w:eastAsia="仿宋_GB2312" w:cs="Times New Roman"/>
                <w:color w:val="000000"/>
                <w:sz w:val="20"/>
                <w:szCs w:val="20"/>
              </w:rPr>
            </w:pPr>
            <w:r>
              <w:rPr>
                <w:rFonts w:hint="eastAsia" w:ascii="方正仿宋_GB2312" w:hAnsi="方正仿宋_GB2312" w:eastAsia="方正仿宋_GB2312" w:cs="方正仿宋_GB2312"/>
                <w:color w:val="000000"/>
                <w:kern w:val="0"/>
                <w:sz w:val="20"/>
                <w:szCs w:val="20"/>
                <w:lang w:bidi="ar"/>
              </w:rPr>
              <w:t>石家庄市桥西区红十字会</w:t>
            </w:r>
          </w:p>
        </w:tc>
        <w:tc>
          <w:tcPr>
            <w:tcW w:w="1996" w:type="dxa"/>
            <w:shd w:val="clear" w:color="auto" w:fill="FFFFFF"/>
            <w:vAlign w:val="center"/>
          </w:tcPr>
          <w:p w14:paraId="67F5ED3A">
            <w:pPr>
              <w:rPr>
                <w:rFonts w:ascii="Times New Roman" w:hAnsi="Times New Roman" w:eastAsia="仿宋_GB2312" w:cs="Times New Roman"/>
                <w:color w:val="000000"/>
                <w:sz w:val="20"/>
                <w:szCs w:val="20"/>
              </w:rPr>
            </w:pPr>
          </w:p>
        </w:tc>
        <w:tc>
          <w:tcPr>
            <w:tcW w:w="1080" w:type="dxa"/>
            <w:shd w:val="clear" w:color="auto" w:fill="FFFFFF"/>
            <w:vAlign w:val="center"/>
          </w:tcPr>
          <w:p w14:paraId="36D9A341">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14:paraId="6DA4FBD5">
            <w:pPr>
              <w:rPr>
                <w:rFonts w:ascii="Times New Roman" w:hAnsi="Times New Roman" w:eastAsia="仿宋_GB2312" w:cs="Times New Roman"/>
                <w:color w:val="000000"/>
                <w:sz w:val="20"/>
                <w:szCs w:val="20"/>
              </w:rPr>
            </w:pPr>
          </w:p>
        </w:tc>
        <w:tc>
          <w:tcPr>
            <w:tcW w:w="1080" w:type="dxa"/>
            <w:shd w:val="clear" w:color="auto" w:fill="FFFFFF"/>
            <w:vAlign w:val="center"/>
          </w:tcPr>
          <w:p w14:paraId="5731056A">
            <w:pPr>
              <w:rPr>
                <w:rFonts w:ascii="Times New Roman" w:hAnsi="Times New Roman" w:eastAsia="仿宋_GB2312" w:cs="Times New Roman"/>
                <w:color w:val="000000"/>
                <w:sz w:val="20"/>
                <w:szCs w:val="20"/>
              </w:rPr>
            </w:pPr>
          </w:p>
        </w:tc>
        <w:tc>
          <w:tcPr>
            <w:tcW w:w="1081" w:type="dxa"/>
            <w:shd w:val="clear" w:color="auto" w:fill="FFFFFF"/>
            <w:vAlign w:val="center"/>
          </w:tcPr>
          <w:p w14:paraId="5594D8B2">
            <w:pPr>
              <w:rPr>
                <w:rFonts w:ascii="Times New Roman" w:hAnsi="Times New Roman" w:eastAsia="仿宋_GB2312" w:cs="Times New Roman"/>
                <w:color w:val="000000"/>
                <w:sz w:val="20"/>
                <w:szCs w:val="20"/>
              </w:rPr>
            </w:pPr>
          </w:p>
        </w:tc>
        <w:tc>
          <w:tcPr>
            <w:tcW w:w="1077" w:type="dxa"/>
            <w:shd w:val="clear" w:color="auto" w:fill="FFFFFF"/>
            <w:vAlign w:val="center"/>
          </w:tcPr>
          <w:p w14:paraId="6E33FAF9">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53C64BFD">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46179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2"/>
                <w:rFonts w:hint="default" w:ascii="Times New Roman" w:hAnsi="Times New Roman" w:eastAsia="仿宋_GB2312" w:cs="Times New Roman"/>
                <w:b/>
                <w:bCs/>
                <w:sz w:val="22"/>
                <w:szCs w:val="22"/>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95BD9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1458B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7AD14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1A409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14:paraId="428F95D3">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4780C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F4A95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510AD0">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BB526">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75B27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A9505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504B8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E77E7">
            <w:pPr>
              <w:jc w:val="center"/>
              <w:rPr>
                <w:rFonts w:ascii="Times New Roman" w:hAnsi="Times New Roman" w:eastAsia="仿宋_GB2312" w:cs="Times New Roman"/>
                <w:b/>
                <w:bCs/>
                <w:color w:val="000000"/>
                <w:sz w:val="22"/>
              </w:rPr>
            </w:pPr>
          </w:p>
        </w:tc>
      </w:tr>
      <w:tr w14:paraId="2B2DACAE">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B85A80">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8F9217">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D9D04">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577126">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CC68C3">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17504">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9C2344">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81784">
            <w:pPr>
              <w:jc w:val="center"/>
              <w:rPr>
                <w:rFonts w:ascii="Times New Roman" w:hAnsi="Times New Roman" w:eastAsia="仿宋_GB2312" w:cs="Times New Roman"/>
                <w:color w:val="000000"/>
                <w:sz w:val="22"/>
              </w:rPr>
            </w:pPr>
          </w:p>
        </w:tc>
      </w:tr>
      <w:tr w14:paraId="149056CD">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CFACAB">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A9E9B">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10F051">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B76311">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7FB4E">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B2B608">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D159AC">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B30C5E">
            <w:pPr>
              <w:jc w:val="center"/>
              <w:rPr>
                <w:rFonts w:ascii="Times New Roman" w:hAnsi="Times New Roman" w:eastAsia="仿宋_GB2312" w:cs="Times New Roman"/>
                <w:color w:val="000000"/>
                <w:sz w:val="22"/>
              </w:rPr>
            </w:pPr>
          </w:p>
        </w:tc>
      </w:tr>
      <w:tr w14:paraId="66A3A828">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4B045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7C45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B20D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FCB1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F826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6588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FCF2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14:paraId="3124D541">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40C43D">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EF64A">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483E6">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557EA">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D4CB5">
            <w:pPr>
              <w:jc w:val="cente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DC75C">
            <w:pPr>
              <w:jc w:val="cente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C6DDA">
            <w:pPr>
              <w:jc w:val="center"/>
              <w:rPr>
                <w:rFonts w:ascii="Times New Roman" w:hAnsi="Times New Roman" w:eastAsia="仿宋_GB2312" w:cs="Times New Roman"/>
                <w:color w:val="000000"/>
                <w:sz w:val="24"/>
              </w:rPr>
            </w:pPr>
          </w:p>
        </w:tc>
      </w:tr>
      <w:tr w14:paraId="32D684A4">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E0DC51">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344EB">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E386F">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E83AF">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18683">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A6CF7">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6CC1E">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CDF19">
            <w:pPr>
              <w:rPr>
                <w:rFonts w:ascii="Times New Roman" w:hAnsi="Times New Roman" w:eastAsia="仿宋_GB2312" w:cs="Times New Roman"/>
                <w:color w:val="000000"/>
                <w:sz w:val="24"/>
              </w:rPr>
            </w:pPr>
          </w:p>
        </w:tc>
      </w:tr>
      <w:tr w14:paraId="1BF39689">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AA5901">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5FD95">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94278">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A4B01">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37CD">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6F1CD">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39992">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C34A7">
            <w:pPr>
              <w:rPr>
                <w:rFonts w:ascii="Times New Roman" w:hAnsi="Times New Roman" w:eastAsia="仿宋_GB2312" w:cs="Times New Roman"/>
                <w:color w:val="000000"/>
                <w:sz w:val="24"/>
              </w:rPr>
            </w:pPr>
          </w:p>
        </w:tc>
      </w:tr>
      <w:tr w14:paraId="24ED1B02">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E8C18D">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ABD4">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EB02C">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C0291">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D4B98">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C58DA">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D3ED9">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7A43D">
            <w:pPr>
              <w:rPr>
                <w:rFonts w:ascii="Times New Roman" w:hAnsi="Times New Roman" w:eastAsia="仿宋_GB2312" w:cs="Times New Roman"/>
                <w:color w:val="000000"/>
                <w:sz w:val="24"/>
              </w:rPr>
            </w:pPr>
          </w:p>
        </w:tc>
      </w:tr>
      <w:tr w14:paraId="11B2547D">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D1E8F">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5C608">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B66A2">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B18DE">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584C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386EB">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EB866">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9F467">
            <w:pPr>
              <w:rPr>
                <w:rFonts w:ascii="Times New Roman" w:hAnsi="Times New Roman" w:eastAsia="仿宋_GB2312" w:cs="Times New Roman"/>
                <w:color w:val="000000"/>
                <w:sz w:val="24"/>
              </w:rPr>
            </w:pPr>
          </w:p>
        </w:tc>
      </w:tr>
      <w:tr w14:paraId="286FB862">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2E9039">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BD384">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FE20D">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52AE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6282F">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34D86">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33A8D">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B2553">
            <w:pPr>
              <w:rPr>
                <w:rFonts w:ascii="Times New Roman" w:hAnsi="Times New Roman" w:eastAsia="仿宋_GB2312" w:cs="Times New Roman"/>
                <w:color w:val="000000"/>
                <w:sz w:val="24"/>
              </w:rPr>
            </w:pPr>
          </w:p>
        </w:tc>
      </w:tr>
      <w:tr w14:paraId="52899445">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CCB36B">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31E7F">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C0837">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2CB3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A225D">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35E30">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07D8A">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6CBFE">
            <w:pPr>
              <w:rPr>
                <w:rFonts w:ascii="Times New Roman" w:hAnsi="Times New Roman" w:eastAsia="仿宋_GB2312" w:cs="Times New Roman"/>
                <w:color w:val="000000"/>
                <w:sz w:val="24"/>
              </w:rPr>
            </w:pPr>
          </w:p>
        </w:tc>
      </w:tr>
      <w:tr w14:paraId="450937DC">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7A0485EB">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注：本表反映部门本年度政府性基金预算财政拨款收入、支出及结转和结余情况。</w:t>
            </w:r>
          </w:p>
          <w:p w14:paraId="27225C45">
            <w:pPr>
              <w:widowControl/>
              <w:jc w:val="left"/>
              <w:textAlignment w:val="center"/>
              <w:rPr>
                <w:rFonts w:ascii="Times New Roman" w:hAnsi="Times New Roman" w:eastAsia="仿宋_GB2312" w:cs="Times New Roman"/>
                <w:color w:val="000000"/>
                <w:sz w:val="24"/>
              </w:rPr>
            </w:pPr>
          </w:p>
        </w:tc>
      </w:tr>
    </w:tbl>
    <w:p w14:paraId="69EB416A">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276C75B5">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14:paraId="5F954B2C">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14:paraId="3220EE03">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44FA4B6E">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14:paraId="05423564">
            <w:pPr>
              <w:jc w:val="center"/>
              <w:rPr>
                <w:rFonts w:ascii="Times New Roman" w:hAnsi="Times New Roman" w:eastAsia="仿宋_GB2312" w:cs="Times New Roman"/>
                <w:color w:val="000000"/>
                <w:sz w:val="20"/>
                <w:szCs w:val="20"/>
              </w:rPr>
            </w:pPr>
          </w:p>
        </w:tc>
        <w:tc>
          <w:tcPr>
            <w:tcW w:w="1056" w:type="dxa"/>
            <w:shd w:val="clear" w:color="auto" w:fill="FFFFFF"/>
            <w:vAlign w:val="center"/>
          </w:tcPr>
          <w:p w14:paraId="7D690148">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14:paraId="4AACED77">
            <w:pPr>
              <w:rPr>
                <w:rFonts w:ascii="Times New Roman" w:hAnsi="Times New Roman" w:eastAsia="仿宋_GB2312" w:cs="Times New Roman"/>
                <w:color w:val="000000"/>
                <w:sz w:val="20"/>
                <w:szCs w:val="20"/>
              </w:rPr>
            </w:pPr>
          </w:p>
        </w:tc>
        <w:tc>
          <w:tcPr>
            <w:tcW w:w="1036" w:type="dxa"/>
            <w:shd w:val="clear" w:color="auto" w:fill="FFFFFF"/>
            <w:vAlign w:val="center"/>
          </w:tcPr>
          <w:p w14:paraId="2404D8C5">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1946807B">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14:paraId="72036B4D">
        <w:tblPrEx>
          <w:tblCellMar>
            <w:top w:w="15" w:type="dxa"/>
            <w:left w:w="15" w:type="dxa"/>
            <w:bottom w:w="15" w:type="dxa"/>
            <w:right w:w="15" w:type="dxa"/>
          </w:tblCellMar>
        </w:tblPrEx>
        <w:trPr>
          <w:trHeight w:val="382" w:hRule="atLeast"/>
          <w:jc w:val="center"/>
        </w:trPr>
        <w:tc>
          <w:tcPr>
            <w:tcW w:w="3067" w:type="dxa"/>
            <w:gridSpan w:val="4"/>
            <w:shd w:val="clear" w:color="auto" w:fill="FFFFFF"/>
            <w:vAlign w:val="center"/>
          </w:tcPr>
          <w:p w14:paraId="68752697">
            <w:pP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 xml:space="preserve">石家庄市桥西区红十字会 </w:t>
            </w:r>
          </w:p>
        </w:tc>
        <w:tc>
          <w:tcPr>
            <w:tcW w:w="3181" w:type="dxa"/>
            <w:gridSpan w:val="2"/>
            <w:shd w:val="clear" w:color="auto" w:fill="FFFFFF"/>
            <w:vAlign w:val="center"/>
          </w:tcPr>
          <w:p w14:paraId="075C2C26">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14:paraId="768A5692">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4D76291A">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14:paraId="757FDC06">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3B6BA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35D2C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14:paraId="2A9B9C15">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A034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E029D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4945F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87D82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14175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14:paraId="722585E8">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B344B">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C87E00">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5409CC">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11206">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807DCE">
            <w:pPr>
              <w:jc w:val="center"/>
              <w:rPr>
                <w:rFonts w:ascii="Times New Roman" w:hAnsi="Times New Roman" w:eastAsia="仿宋_GB2312" w:cs="Times New Roman"/>
                <w:color w:val="000000"/>
                <w:sz w:val="24"/>
              </w:rPr>
            </w:pPr>
          </w:p>
        </w:tc>
      </w:tr>
      <w:tr w14:paraId="3549677C">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7FDCD">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F9C6D4">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06A89">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6D23B0">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A54F5">
            <w:pPr>
              <w:jc w:val="center"/>
              <w:rPr>
                <w:rFonts w:ascii="Times New Roman" w:hAnsi="Times New Roman" w:eastAsia="仿宋_GB2312" w:cs="Times New Roman"/>
                <w:color w:val="000000"/>
                <w:sz w:val="24"/>
              </w:rPr>
            </w:pPr>
          </w:p>
        </w:tc>
      </w:tr>
      <w:tr w14:paraId="2FCCEB77">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F4D93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E0D6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07AE9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6E5E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14:paraId="3478C80A">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18E19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49E5F">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5E4ED2">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A6198">
            <w:pPr>
              <w:jc w:val="center"/>
              <w:rPr>
                <w:rFonts w:ascii="Times New Roman" w:hAnsi="Times New Roman" w:eastAsia="仿宋_GB2312" w:cs="Times New Roman"/>
                <w:color w:val="000000"/>
                <w:sz w:val="22"/>
              </w:rPr>
            </w:pPr>
          </w:p>
        </w:tc>
      </w:tr>
      <w:tr w14:paraId="76A9E4BE">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CD639D">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700754">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5128">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9E8B1B">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5E851">
            <w:pPr>
              <w:rPr>
                <w:rFonts w:ascii="Times New Roman" w:hAnsi="Times New Roman" w:eastAsia="仿宋_GB2312" w:cs="Times New Roman"/>
                <w:color w:val="000000"/>
                <w:sz w:val="24"/>
              </w:rPr>
            </w:pPr>
          </w:p>
        </w:tc>
      </w:tr>
      <w:tr w14:paraId="62FF91DA">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25E16">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9009C5">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308C1">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8BE601">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24BDA">
            <w:pPr>
              <w:rPr>
                <w:rFonts w:ascii="Times New Roman" w:hAnsi="Times New Roman" w:eastAsia="仿宋_GB2312" w:cs="Times New Roman"/>
                <w:color w:val="000000"/>
                <w:sz w:val="24"/>
              </w:rPr>
            </w:pPr>
          </w:p>
        </w:tc>
      </w:tr>
      <w:tr w14:paraId="6A178F47">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F784E5">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2898F8">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185A2">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ABF281">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D1173">
            <w:pPr>
              <w:rPr>
                <w:rFonts w:ascii="Times New Roman" w:hAnsi="Times New Roman" w:eastAsia="仿宋_GB2312" w:cs="Times New Roman"/>
                <w:color w:val="000000"/>
                <w:sz w:val="24"/>
              </w:rPr>
            </w:pPr>
          </w:p>
        </w:tc>
      </w:tr>
      <w:tr w14:paraId="73FFD7A4">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858D91">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4A498">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FCC3D">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F83769">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61C5F">
            <w:pPr>
              <w:rPr>
                <w:rFonts w:ascii="Times New Roman" w:hAnsi="Times New Roman" w:eastAsia="仿宋_GB2312" w:cs="Times New Roman"/>
                <w:color w:val="000000"/>
                <w:sz w:val="24"/>
              </w:rPr>
            </w:pPr>
          </w:p>
        </w:tc>
      </w:tr>
      <w:tr w14:paraId="468CE106">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9E7D18">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E05E96">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F243B">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B3DB7E">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5589F">
            <w:pPr>
              <w:rPr>
                <w:rFonts w:ascii="Times New Roman" w:hAnsi="Times New Roman" w:eastAsia="仿宋_GB2312" w:cs="Times New Roman"/>
                <w:color w:val="000000"/>
                <w:sz w:val="24"/>
              </w:rPr>
            </w:pPr>
          </w:p>
        </w:tc>
      </w:tr>
      <w:tr w14:paraId="6E6306AD">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93E5BC">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9D685E">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949BC">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B34B8D">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7EB7C">
            <w:pPr>
              <w:rPr>
                <w:rFonts w:ascii="Times New Roman" w:hAnsi="Times New Roman" w:eastAsia="仿宋_GB2312" w:cs="Times New Roman"/>
                <w:color w:val="000000"/>
                <w:sz w:val="24"/>
              </w:rPr>
            </w:pPr>
          </w:p>
        </w:tc>
      </w:tr>
      <w:tr w14:paraId="55BED5E9">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14:paraId="1A59E8D3">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注：本表反映部门本年度国有资本经营预算财政拨款支出情况。</w:t>
            </w:r>
            <w:r>
              <w:rPr>
                <w:rFonts w:ascii="Times New Roman" w:hAnsi="Times New Roman" w:eastAsia="仿宋_GB2312" w:cs="Times New Roman"/>
                <w:b/>
              </w:rPr>
              <w:br w:type="page"/>
            </w:r>
          </w:p>
          <w:p w14:paraId="5B0BF3B8">
            <w:pPr>
              <w:widowControl/>
              <w:jc w:val="left"/>
              <w:textAlignment w:val="center"/>
              <w:rPr>
                <w:rFonts w:ascii="Times New Roman" w:hAnsi="Times New Roman" w:eastAsia="仿宋_GB2312" w:cs="Times New Roman"/>
                <w:color w:val="000000"/>
                <w:sz w:val="24"/>
              </w:rPr>
            </w:pPr>
          </w:p>
        </w:tc>
      </w:tr>
    </w:tbl>
    <w:p w14:paraId="481AE0A2">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9"/>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14:paraId="096C0015">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3CC734D3">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14:paraId="03A7E2C0">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35C22872">
            <w:pPr>
              <w:jc w:val="center"/>
              <w:rPr>
                <w:rFonts w:ascii="Times New Roman" w:hAnsi="Times New Roman" w:eastAsia="仿宋_GB2312" w:cs="Times New Roman"/>
                <w:color w:val="000000"/>
                <w:sz w:val="24"/>
              </w:rPr>
            </w:pPr>
          </w:p>
        </w:tc>
        <w:tc>
          <w:tcPr>
            <w:tcW w:w="1068" w:type="dxa"/>
            <w:gridSpan w:val="2"/>
            <w:shd w:val="clear" w:color="auto" w:fill="auto"/>
            <w:vAlign w:val="center"/>
          </w:tcPr>
          <w:p w14:paraId="30C85073">
            <w:pPr>
              <w:jc w:val="center"/>
              <w:rPr>
                <w:rFonts w:ascii="Times New Roman" w:hAnsi="Times New Roman" w:eastAsia="仿宋_GB2312" w:cs="Times New Roman"/>
                <w:color w:val="000000"/>
                <w:sz w:val="24"/>
              </w:rPr>
            </w:pPr>
          </w:p>
        </w:tc>
        <w:tc>
          <w:tcPr>
            <w:tcW w:w="1055" w:type="dxa"/>
            <w:gridSpan w:val="3"/>
            <w:shd w:val="clear" w:color="auto" w:fill="auto"/>
            <w:vAlign w:val="center"/>
          </w:tcPr>
          <w:p w14:paraId="46BD3C2A">
            <w:pPr>
              <w:jc w:val="center"/>
              <w:rPr>
                <w:rFonts w:ascii="Times New Roman" w:hAnsi="Times New Roman" w:eastAsia="仿宋_GB2312" w:cs="Times New Roman"/>
                <w:color w:val="000000"/>
                <w:sz w:val="24"/>
              </w:rPr>
            </w:pPr>
          </w:p>
        </w:tc>
        <w:tc>
          <w:tcPr>
            <w:tcW w:w="1055" w:type="dxa"/>
            <w:gridSpan w:val="2"/>
            <w:shd w:val="clear" w:color="auto" w:fill="auto"/>
            <w:vAlign w:val="center"/>
          </w:tcPr>
          <w:p w14:paraId="09884747">
            <w:pPr>
              <w:rPr>
                <w:rFonts w:ascii="Times New Roman" w:hAnsi="Times New Roman" w:eastAsia="仿宋_GB2312" w:cs="Times New Roman"/>
                <w:color w:val="000000"/>
                <w:sz w:val="24"/>
              </w:rPr>
            </w:pPr>
          </w:p>
        </w:tc>
        <w:tc>
          <w:tcPr>
            <w:tcW w:w="1056" w:type="dxa"/>
            <w:shd w:val="clear" w:color="auto" w:fill="auto"/>
            <w:vAlign w:val="center"/>
          </w:tcPr>
          <w:p w14:paraId="24F23388">
            <w:pPr>
              <w:rPr>
                <w:rFonts w:ascii="Times New Roman" w:hAnsi="Times New Roman" w:eastAsia="仿宋_GB2312" w:cs="Times New Roman"/>
                <w:color w:val="000000"/>
                <w:sz w:val="24"/>
              </w:rPr>
            </w:pPr>
          </w:p>
        </w:tc>
        <w:tc>
          <w:tcPr>
            <w:tcW w:w="240" w:type="dxa"/>
            <w:shd w:val="clear" w:color="auto" w:fill="auto"/>
            <w:vAlign w:val="center"/>
          </w:tcPr>
          <w:p w14:paraId="027368C6">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14:paraId="15B772CD">
            <w:pPr>
              <w:jc w:val="right"/>
              <w:rPr>
                <w:rFonts w:ascii="Times New Roman" w:hAnsi="Times New Roman" w:eastAsia="仿宋_GB2312" w:cs="Times New Roman"/>
                <w:color w:val="000000"/>
                <w:sz w:val="24"/>
              </w:rPr>
            </w:pPr>
          </w:p>
        </w:tc>
        <w:tc>
          <w:tcPr>
            <w:tcW w:w="1068" w:type="dxa"/>
            <w:gridSpan w:val="3"/>
            <w:shd w:val="clear" w:color="auto" w:fill="auto"/>
            <w:vAlign w:val="bottom"/>
          </w:tcPr>
          <w:p w14:paraId="3AF1BF50">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14:paraId="2EA38825">
            <w:pPr>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1114F2EF">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14:paraId="6820591B">
            <w:pPr>
              <w:rPr>
                <w:rFonts w:ascii="Times New Roman" w:hAnsi="Times New Roman" w:eastAsia="仿宋_GB2312" w:cs="Times New Roman"/>
                <w:color w:val="000000"/>
                <w:sz w:val="24"/>
              </w:rPr>
            </w:pPr>
          </w:p>
        </w:tc>
        <w:tc>
          <w:tcPr>
            <w:tcW w:w="240" w:type="dxa"/>
            <w:shd w:val="clear" w:color="auto" w:fill="FFFFFF"/>
            <w:vAlign w:val="center"/>
          </w:tcPr>
          <w:p w14:paraId="2123FE2D">
            <w:pPr>
              <w:widowControl/>
              <w:jc w:val="right"/>
              <w:textAlignment w:val="center"/>
              <w:rPr>
                <w:rFonts w:ascii="Times New Roman" w:hAnsi="Times New Roman" w:eastAsia="仿宋_GB2312" w:cs="Times New Roman"/>
                <w:color w:val="000000"/>
                <w:sz w:val="20"/>
                <w:szCs w:val="20"/>
              </w:rPr>
            </w:pPr>
          </w:p>
        </w:tc>
      </w:tr>
      <w:tr w14:paraId="32129148">
        <w:tblPrEx>
          <w:tblCellMar>
            <w:top w:w="15" w:type="dxa"/>
            <w:left w:w="15" w:type="dxa"/>
            <w:bottom w:w="15" w:type="dxa"/>
            <w:right w:w="15" w:type="dxa"/>
          </w:tblCellMar>
        </w:tblPrEx>
        <w:trPr>
          <w:gridAfter w:val="1"/>
          <w:wAfter w:w="1767" w:type="dxa"/>
          <w:trHeight w:val="301" w:hRule="atLeast"/>
        </w:trPr>
        <w:tc>
          <w:tcPr>
            <w:tcW w:w="3314" w:type="dxa"/>
            <w:gridSpan w:val="7"/>
            <w:shd w:val="clear" w:color="auto" w:fill="FFFFFF"/>
            <w:vAlign w:val="center"/>
          </w:tcPr>
          <w:p w14:paraId="37D5C515">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color w:val="000000"/>
                <w:kern w:val="0"/>
                <w:sz w:val="20"/>
                <w:szCs w:val="20"/>
                <w:lang w:bidi="ar"/>
              </w:rPr>
              <w:t xml:space="preserve">石家庄市桥西区红十字会 </w:t>
            </w:r>
          </w:p>
        </w:tc>
        <w:tc>
          <w:tcPr>
            <w:tcW w:w="1055" w:type="dxa"/>
            <w:gridSpan w:val="2"/>
            <w:shd w:val="clear" w:color="auto" w:fill="FFFFFF"/>
            <w:vAlign w:val="center"/>
          </w:tcPr>
          <w:p w14:paraId="3FFF9D31">
            <w:pPr>
              <w:jc w:val="right"/>
              <w:rPr>
                <w:rFonts w:ascii="Times New Roman" w:hAnsi="Times New Roman" w:eastAsia="仿宋_GB2312" w:cs="Times New Roman"/>
                <w:color w:val="000000"/>
                <w:sz w:val="20"/>
                <w:szCs w:val="20"/>
              </w:rPr>
            </w:pPr>
          </w:p>
        </w:tc>
        <w:tc>
          <w:tcPr>
            <w:tcW w:w="1056" w:type="dxa"/>
            <w:shd w:val="clear" w:color="auto" w:fill="FFFFFF"/>
            <w:vAlign w:val="center"/>
          </w:tcPr>
          <w:p w14:paraId="78D580C7">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14:paraId="253F868A">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14:paraId="1CA27C4D">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14:paraId="454CDADD">
            <w:pPr>
              <w:widowControl/>
              <w:jc w:val="right"/>
              <w:textAlignment w:val="center"/>
              <w:rPr>
                <w:rFonts w:ascii="Times New Roman" w:hAnsi="Times New Roman" w:eastAsia="仿宋_GB2312" w:cs="Times New Roman"/>
                <w:color w:val="000000"/>
                <w:sz w:val="20"/>
                <w:szCs w:val="20"/>
              </w:rPr>
            </w:pPr>
          </w:p>
        </w:tc>
      </w:tr>
      <w:tr w14:paraId="1513E138">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8ADE61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1E864A0">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14:paraId="5AAAAEB0">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73011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EF507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0D3A0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FB1BE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9E512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D64C8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97A12D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D7858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14:paraId="16A64CC5">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8CEDD">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D8C9A0">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58FF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04E6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DC5B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460945">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8F3D45">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2A6C9">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5B58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A40D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F6C69B">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14:paraId="6829D77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42C9D">
            <w:pPr>
              <w:jc w:val="center"/>
              <w:rPr>
                <w:rFonts w:ascii="Times New Roman" w:hAnsi="Times New Roman" w:eastAsia="仿宋_GB2312" w:cs="Times New Roman"/>
                <w:b/>
                <w:bCs/>
                <w:color w:val="000000"/>
                <w:sz w:val="22"/>
              </w:rPr>
            </w:pPr>
          </w:p>
        </w:tc>
      </w:tr>
      <w:tr w14:paraId="54618F08">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1684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9B1F7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9C9A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00B9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B6E9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098C7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0FB9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FF2F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5CB1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9B8E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77E1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07014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14:paraId="7FE4CF5E">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3CB3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0.08</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32C5B">
            <w:pPr>
              <w:jc w:val="right"/>
              <w:rPr>
                <w:rFonts w:ascii="Times New Roman" w:hAnsi="Times New Roman" w:eastAsia="方正仿宋_GB2312" w:cs="Times New Roman"/>
                <w:color w:val="000000"/>
                <w:sz w:val="18"/>
                <w:szCs w:val="18"/>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05AD9">
            <w:pPr>
              <w:jc w:val="right"/>
              <w:rPr>
                <w:rFonts w:ascii="Times New Roman" w:hAnsi="Times New Roman" w:eastAsia="方正仿宋_GB2312" w:cs="Times New Roman"/>
                <w:color w:val="000000"/>
                <w:sz w:val="18"/>
                <w:szCs w:val="18"/>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C1998">
            <w:pPr>
              <w:jc w:val="right"/>
              <w:rPr>
                <w:rFonts w:ascii="Times New Roman" w:hAnsi="Times New Roman" w:eastAsia="方正仿宋_GB2312" w:cs="Times New Roman"/>
                <w:color w:val="000000"/>
                <w:sz w:val="18"/>
                <w:szCs w:val="18"/>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17E86A">
            <w:pPr>
              <w:jc w:val="right"/>
              <w:rPr>
                <w:rFonts w:ascii="Times New Roman" w:hAnsi="Times New Roman" w:eastAsia="方正仿宋_GB2312" w:cs="Times New Roman"/>
                <w:color w:val="000000"/>
                <w:sz w:val="18"/>
                <w:szCs w:val="18"/>
              </w:rPr>
            </w:pP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C4D533">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0.08</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0747F">
            <w:pPr>
              <w:rPr>
                <w:rFonts w:ascii="Times New Roman" w:hAnsi="Times New Roman" w:eastAsia="仿宋_GB2312" w:cs="Times New Roman"/>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4E30F">
            <w:pPr>
              <w:rPr>
                <w:rFonts w:ascii="Times New Roman" w:hAnsi="Times New Roman" w:eastAsia="仿宋_GB2312"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E6316B">
            <w:pPr>
              <w:rPr>
                <w:rFonts w:ascii="Times New Roman" w:hAnsi="Times New Roman" w:eastAsia="仿宋_GB2312" w:cs="Times New Roman"/>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DF5F">
            <w:pPr>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FAC12">
            <w:pPr>
              <w:rPr>
                <w:rFonts w:ascii="Times New Roman" w:hAnsi="Times New Roman" w:eastAsia="仿宋_GB2312" w:cs="Times New Roman"/>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E80349">
            <w:pPr>
              <w:rPr>
                <w:rFonts w:ascii="Times New Roman" w:hAnsi="Times New Roman" w:eastAsia="仿宋_GB2312" w:cs="Times New Roman"/>
                <w:color w:val="000000"/>
                <w:sz w:val="22"/>
              </w:rPr>
            </w:pPr>
          </w:p>
        </w:tc>
      </w:tr>
      <w:tr w14:paraId="0B508A3A">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14:paraId="3A52F96F">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B900987">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C5833D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723F0B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3509A2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B1538A2">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DAA0967">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CB35255">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E653BF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4A4D85">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4B37F8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3E3E60D">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31CD879">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14:paraId="4A9CC37B">
      <w:pPr>
        <w:rPr>
          <w:rFonts w:ascii="Times New Roman" w:hAnsi="Times New Roman" w:eastAsia="黑体" w:cs="Times New Roman"/>
          <w:sz w:val="32"/>
          <w:szCs w:val="32"/>
        </w:rPr>
      </w:pPr>
    </w:p>
    <w:p w14:paraId="2475B6EE">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35A6320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本部门2024年度收、支总计（含结转和结余）均为96.49万元。与2023年度决算相比，收支各减少29.86万元，下降23.6%，主要原因是。</w:t>
      </w:r>
      <w:r>
        <w:rPr>
          <w:rFonts w:hint="eastAsia" w:ascii="Times New Roman" w:hAnsi="Times New Roman" w:eastAsia="宋体"/>
        </w:rPr>
        <w:drawing>
          <wp:anchor distT="0" distB="0" distL="114300" distR="114300" simplePos="0" relativeHeight="251663360" behindDoc="0" locked="0" layoutInCell="1" allowOverlap="1">
            <wp:simplePos x="0" y="0"/>
            <wp:positionH relativeFrom="column">
              <wp:posOffset>5080</wp:posOffset>
            </wp:positionH>
            <wp:positionV relativeFrom="paragraph">
              <wp:posOffset>1273175</wp:posOffset>
            </wp:positionV>
            <wp:extent cx="5256530" cy="2988310"/>
            <wp:effectExtent l="5080" t="4445" r="8890" b="1714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5C0E9D38">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7850B582">
      <w:pPr>
        <w:adjustRightInd w:val="0"/>
        <w:snapToGrid w:val="0"/>
        <w:spacing w:line="580" w:lineRule="exact"/>
        <w:ind w:firstLine="640" w:firstLineChars="200"/>
        <w:rPr>
          <w:rFonts w:ascii="Times New Roman" w:eastAsia="仿宋_GB2312"/>
          <w:sz w:val="32"/>
          <w:szCs w:val="32"/>
        </w:rPr>
      </w:pPr>
      <w:r>
        <w:rPr>
          <w:rFonts w:ascii="Times New Roman" w:eastAsia="仿宋_GB2312"/>
          <w:sz w:val="32"/>
          <w:szCs w:val="32"/>
        </w:rPr>
        <w:t>本部门2024年度本年收入合计96.49万元，其中：财政拨款收入96.49万元，占100%​；上级补助收入0万元，占0%；</w:t>
      </w:r>
      <w:r>
        <w:rPr>
          <w:rFonts w:ascii="Times New Roman" w:hAnsi="Times New Roman" w:eastAsia="仿宋_GB2312"/>
          <w:sz w:val="32"/>
          <w:szCs w:val="32"/>
          <w:highlight w:val="yellow"/>
        </w:rPr>
        <w:drawing>
          <wp:anchor distT="0" distB="0" distL="114300" distR="114300" simplePos="0" relativeHeight="251664384" behindDoc="0" locked="0" layoutInCell="1" allowOverlap="1">
            <wp:simplePos x="0" y="0"/>
            <wp:positionH relativeFrom="column">
              <wp:posOffset>581025</wp:posOffset>
            </wp:positionH>
            <wp:positionV relativeFrom="paragraph">
              <wp:posOffset>-1304290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Times New Roman" w:eastAsia="仿宋_GB2312"/>
          <w:sz w:val="32"/>
          <w:szCs w:val="32"/>
        </w:rPr>
        <w:t>事业收入0万元，占0%；经营收入0万元，占0%；附属单位上缴收入0万元，占0%；其他收入0万元，占0%。</w:t>
      </w:r>
    </w:p>
    <w:p w14:paraId="5804F2CE">
      <w:pPr>
        <w:adjustRightInd w:val="0"/>
        <w:snapToGrid w:val="0"/>
        <w:spacing w:line="580" w:lineRule="exact"/>
        <w:rPr>
          <w:rFonts w:ascii="Times New Roman" w:eastAsia="仿宋_GB2312"/>
          <w:sz w:val="32"/>
          <w:szCs w:val="32"/>
        </w:rPr>
      </w:pPr>
    </w:p>
    <w:p w14:paraId="4447E3DF">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23E4EE8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本部门2024年度本年支出合计96.31万元，其中：基本支出92.50万元，占96.0%；项目支出3.81万元，占4.0%；上缴上级支出0.00万元，占0.0%；经营支出0.00万元，占0.0%；对附属单位补助支出0.00万元，占0.0%。</w:t>
      </w:r>
    </w:p>
    <w:p w14:paraId="7CDEBB46">
      <w:pPr>
        <w:widowControl/>
        <w:spacing w:line="360" w:lineRule="auto"/>
        <w:ind w:firstLine="640" w:firstLineChars="200"/>
        <w:jc w:val="left"/>
        <w:rPr>
          <w:rFonts w:ascii="Times New Roman" w:eastAsia="仿宋_GB2312"/>
          <w:sz w:val="32"/>
          <w:szCs w:val="32"/>
        </w:rPr>
      </w:pPr>
      <w:r>
        <w:rPr>
          <w:rFonts w:ascii="Times New Roman" w:hAnsi="Times New Roman" w:eastAsia="仿宋_GB2312" w:cs="Times New Roman"/>
          <w:sz w:val="32"/>
          <w:szCs w:val="32"/>
        </w:rPr>
        <w:drawing>
          <wp:inline distT="0" distB="0" distL="114300" distR="114300">
            <wp:extent cx="5256530" cy="2988310"/>
            <wp:effectExtent l="5080" t="4445" r="889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9DED808">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6A7F0EAE">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14:paraId="6FE1CA5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本部门2024年度财政拨款收、支总计（含结转和结余）均为96.49万元。与2023年度相比，财政拨款收支各减少29.86万元，降低23.6%，主要原因是。</w:t>
      </w:r>
    </w:p>
    <w:p w14:paraId="545EDAE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本部门2024年度财政拨款本年收入96.49万元,比上年减少28.57万元，降低22.8%，主要原因是；本年支出96.31万元，比上年减少28.74万元，降低23.0%，主要原因是。具体情况如下：</w:t>
      </w:r>
    </w:p>
    <w:p w14:paraId="0F0D4D88">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一般公共预算财政拨款本年收入96.49​​万元,比上年减少28.57万元，降低22.8%，主要原因是；本年支出96.31​​ 万元，比上年减少28.74万元，降低23.0%，主要原因是。</w:t>
      </w:r>
    </w:p>
    <w:p w14:paraId="59AFF9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政府性基金预算财政拨款本年收入0.00万元，比上年增加0.00万元，增长0.00%，主要原因是；本年支出0.00万元，比上年增加0.00万元，增长0.00%，主要原因是。</w:t>
      </w:r>
    </w:p>
    <w:p w14:paraId="19B642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国有资本经营预算财政拨款本年收入0.00万元，比上年增加0.00万元，增长0.00%，主要原因是；本年支出0.00万元，比上年增加0.00万元，增长0.00%，主要原因是。</w:t>
      </w:r>
    </w:p>
    <w:p w14:paraId="7F112037">
      <w:pPr>
        <w:widowControl/>
        <w:spacing w:line="360" w:lineRule="auto"/>
        <w:ind w:firstLine="640" w:firstLineChars="200"/>
        <w:jc w:val="left"/>
        <w:rPr>
          <w:rFonts w:asci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DA8C68D">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73EE128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本部门2024年度财政拨款本年收入96.49万元，完成年初预算的89.2%，比年初预算减少11.68万元，决算数小于预算数主要原因是 ；本年支出96.31万元，完成年初预算的89.0%，比年初预算减少11.86万元，决算数小于预算数主要原因是 。具体情况如下：</w:t>
      </w:r>
    </w:p>
    <w:p w14:paraId="7E47957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一般公共预算财政拨款本年收入完成年初预算的89.2%，比年初预算减少11.68万元，主要原因是；支出完成年初预算的89.0%，比年初预算减少11.86万元，主要原因是。</w:t>
      </w:r>
    </w:p>
    <w:p w14:paraId="046880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政府性基金预算财政拨款本年收入完成年初预算的0.0%，比年初预算增加0.00万元，主要原因是；支出完成年初预算的0.0%，比年初预算增加0.00万元，主要原因是。</w:t>
      </w:r>
    </w:p>
    <w:p w14:paraId="192EA909">
      <w:pPr>
        <w:adjustRightInd w:val="0"/>
        <w:snapToGrid w:val="0"/>
        <w:spacing w:line="580" w:lineRule="exact"/>
        <w:ind w:left="420"/>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国有资本经营预算财政拨款本年收入完成年初预算的0.0 %，比年初预算增加0.00万元，主要原因是；支出完成年初预算的0.0%，比年初预算增加0.00万元，主要原因是。</w:t>
      </w:r>
    </w:p>
    <w:p w14:paraId="76C5E5A5">
      <w:pPr>
        <w:adjustRightInd w:val="0"/>
        <w:snapToGrid w:val="0"/>
        <w:spacing w:line="580" w:lineRule="exact"/>
        <w:rPr>
          <w:rFonts w:ascii="Times New Roman" w:eastAsia="仿宋_GB2312"/>
          <w:sz w:val="32"/>
          <w:szCs w:val="32"/>
        </w:rPr>
      </w:pPr>
      <w:r>
        <w:rPr>
          <w:rFonts w:ascii="Times New Roman" w:hAnsi="Times New Roman" w:eastAsia="仿宋_GB2312"/>
          <w:sz w:val="32"/>
          <w:szCs w:val="32"/>
        </w:rPr>
        <w:drawing>
          <wp:anchor distT="0" distB="0" distL="114300" distR="114300" simplePos="0" relativeHeight="251665408" behindDoc="0" locked="0" layoutInCell="1" allowOverlap="1">
            <wp:simplePos x="0" y="0"/>
            <wp:positionH relativeFrom="column">
              <wp:posOffset>447040</wp:posOffset>
            </wp:positionH>
            <wp:positionV relativeFrom="paragraph">
              <wp:posOffset>347345</wp:posOffset>
            </wp:positionV>
            <wp:extent cx="5256530" cy="2988310"/>
            <wp:effectExtent l="5080" t="4445" r="8890" b="17145"/>
            <wp:wrapTopAndBottom/>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748848DA">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52DE4B2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2024年度财政拨款支出96.31万元，主要用于以下方面：</w:t>
      </w:r>
    </w:p>
    <w:p w14:paraId="15A2B01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5D0578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85.20​​​万元，占​​88.5​%，主要用于等支出；卫生健康（类）支出​​4.61万元，占​​4.8%，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6.51​​​万元，占6.8​​​%，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4F7F7E3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0DED7D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1BCA89D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1DA19B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31B64AC">
      <w:pPr>
        <w:widowControl/>
        <w:spacing w:line="360" w:lineRule="auto"/>
        <w:ind w:firstLine="640" w:firstLineChars="200"/>
        <w:jc w:val="left"/>
        <w:rPr>
          <w:rFonts w:ascii="Times New Roman" w:eastAsia="仿宋_GB2312"/>
          <w:sz w:val="32"/>
          <w:szCs w:val="32"/>
        </w:rPr>
      </w:pPr>
      <w:r>
        <w:rPr>
          <w:rFonts w:ascii="Times New Roman" w:hAnsi="Times New Roman" w:eastAsia="仿宋_GB231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DBE921F">
      <w:pPr>
        <w:widowControl/>
        <w:spacing w:line="360" w:lineRule="auto"/>
        <w:ind w:firstLine="640" w:firstLineChars="200"/>
        <w:jc w:val="left"/>
        <w:rPr>
          <w:rFonts w:ascii="Times New Roman" w:eastAsia="仿宋_GB2312"/>
          <w:sz w:val="32"/>
          <w:szCs w:val="32"/>
        </w:rPr>
      </w:pPr>
    </w:p>
    <w:p w14:paraId="606A5AAC">
      <w:pPr>
        <w:widowControl/>
        <w:spacing w:line="360" w:lineRule="auto"/>
        <w:ind w:firstLine="640" w:firstLineChars="200"/>
        <w:jc w:val="left"/>
        <w:rPr>
          <w:rFonts w:ascii="Times New Roman" w:eastAsia="仿宋_GB2312"/>
          <w:sz w:val="32"/>
          <w:szCs w:val="32"/>
        </w:rPr>
      </w:pPr>
    </w:p>
    <w:p w14:paraId="689C7888">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14:paraId="652291D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2024年度财政拨款基本支出92.50万元，其中：</w:t>
      </w:r>
    </w:p>
    <w:p w14:paraId="50CBD36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85.30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4194F9B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公用经费​​7.20​万元，主要包括办公费、印刷费、咨询费、手续费、水费、电费、邮电费、取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6976AF3">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57E924E8">
      <w:pPr>
        <w:adjustRightInd w:val="0"/>
        <w:snapToGrid w:val="0"/>
        <w:spacing w:line="580" w:lineRule="exact"/>
        <w:ind w:firstLine="643" w:firstLineChars="200"/>
        <w:rPr>
          <w:rFonts w:ascii="Times New Roman" w:hAnsi="Times New Roman" w:eastAsia="楷体_GB2312" w:cs="Times New Roman"/>
          <w:b/>
          <w:bCs/>
          <w:sz w:val="32"/>
          <w:szCs w:val="32"/>
        </w:rPr>
      </w:pPr>
    </w:p>
    <w:p w14:paraId="3EE4D769">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9750571">
      <w:pPr>
        <w:widowControl/>
        <w:spacing w:line="360" w:lineRule="auto"/>
        <w:ind w:firstLine="640" w:firstLineChars="200"/>
        <w:jc w:val="left"/>
        <w:rPr>
          <w:rFonts w:ascii="Times New Roman" w:hAnsi="Times New Roman" w:eastAsia="仿宋_GB2312" w:cs="Times New Roman"/>
          <w:sz w:val="32"/>
          <w:szCs w:val="32"/>
        </w:rPr>
      </w:pPr>
      <w:r>
        <w:rPr>
          <w:rFonts w:ascii="Times New Roman" w:eastAsia="仿宋_GB2312"/>
          <w:sz w:val="32"/>
          <w:szCs w:val="32"/>
        </w:rPr>
        <w:t>本部门2024年度“三公”经费财政拨款支出预算为0.08万元，支出决算为0.00万元，完成预算的0.0%，较预算减少0.08万元，降低100.0%，主要原因是；较2023年度决算增加0.00万元，增长0.00%，主要原因是。</w:t>
      </w:r>
    </w:p>
    <w:p w14:paraId="464E1DF0">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49EB4811">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53915A65">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本部门2024年度公务用车购置及运行维护费预算为0.00万元，支出决算0.00万元，完成预算的0.0%,较预算增加0.00万元，增长0.0%,主要原因是；较上年增加0.00万元，增长0.00%,主要原因是。其中：</w:t>
      </w:r>
    </w:p>
    <w:p w14:paraId="1D0D2E4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本部门2024年度公务用车购置量0辆，发生“公务用车购置”经费支出0.00 万元。公务用车购置费支出较预算增加0.00万元，增长0.0%,主要原因是；较上年增加0.00万元，增长0.00%,主要原因是。</w:t>
      </w:r>
    </w:p>
    <w:p w14:paraId="6F383D4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sz w:val="32"/>
          <w:szCs w:val="32"/>
        </w:rPr>
        <w:t>本部门2024年度单位公务用车保有量0辆，发生运行维护费支出0.00万元。公车运行维护费支出较预算增加0.00万元，增长0.0%,主要原因是；较上年增加0.00万元，增长0.00%，主要原因是。</w:t>
      </w:r>
    </w:p>
    <w:p w14:paraId="4EA0603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部门2024年度公务接待费支出预算为0.08万元，支出决算0.00万元，完成预算的0.0%。公务接待费支出较预算减少0.08万元，降低100.0%,主要原因是；较上年度增加0.00万元，增长0.00%,主要原因是。本年度共发生公务接待0批次、0人次。</w:t>
      </w:r>
    </w:p>
    <w:p w14:paraId="1E232363">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4079305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本部门2024年度机关运行经费支出0.00万元，较2023年度减少9.52万元，降低100.0%。主要原因是。</w:t>
      </w:r>
    </w:p>
    <w:p w14:paraId="5E019E0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6CA7FCA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66AF7F0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7AF9CB8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0658A907">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276AD04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4F3DD1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万元（决算金额）。其中，一般公共预算项目个，涉及资金万元，占一般公共预算项目支出总额的%；政府性基金预算项目个，涉及资金万元，占政府性基金预算项目支出总额的%；国有资本经营预算项目个，涉及资金万元，占国有资本经营预算项目支出总额的%。</w:t>
      </w:r>
    </w:p>
    <w:p w14:paraId="7AF943C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组织对等个项目开展了部门重点评价，涉及一般公共预算支出万元，政府性基金预算支出万元，国有资本经营预算支出万元，从评价情况来看，。</w:t>
      </w:r>
    </w:p>
    <w:p w14:paraId="7FCAB81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5EF05B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本部门在今年部门决算公开中反映等个项目绩效自评结果。</w:t>
      </w:r>
    </w:p>
    <w:p w14:paraId="6A846FB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项目绩效自评情况：根据年初设定的绩效目标，​​​项目绩效自评得分为​​​分（绩效自评表附后）。全年预算数为​​​万元，执行数为​​​万元，完成预算的​​​%。项目绩效目标完成情况：一是​​​；二是​​​。发现的主要问题及原因是：一是​​​；二是​​​。下一步改进措施：一是​​​；二是​​​。</w:t>
      </w:r>
    </w:p>
    <w:p w14:paraId="3E4457C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041D6F12">
      <w:pPr>
        <w:widowControl/>
        <w:spacing w:line="360" w:lineRule="auto"/>
        <w:ind w:firstLine="640" w:firstLineChars="200"/>
        <w:jc w:val="left"/>
        <w:rPr>
          <w:rFonts w:ascii="Times New Roman" w:eastAsia="仿宋_GB2312"/>
          <w:sz w:val="32"/>
          <w:szCs w:val="32"/>
        </w:rPr>
      </w:pPr>
    </w:p>
    <w:p w14:paraId="5BF1C3CA">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2EE3B36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1.本部门2024年度政府性基金预算财政拨款收入支出决算表（公开07表）、国有资本经营预算财政拨款支出决算表（公开08表）无相应收支，故空表列示。</w:t>
      </w:r>
    </w:p>
    <w:p w14:paraId="7E2BE1A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098E9C59">
      <w:pPr>
        <w:spacing w:line="580" w:lineRule="exact"/>
        <w:rPr>
          <w:rFonts w:ascii="Times New Roman" w:hAnsi="Times New Roman" w:eastAsia="仿宋_GB2312" w:cs="Times New Roman"/>
          <w:sz w:val="32"/>
          <w:szCs w:val="32"/>
        </w:rPr>
      </w:pPr>
    </w:p>
    <w:p w14:paraId="1ABE9078">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EECCC6C">
      <w:pPr>
        <w:widowControl/>
        <w:spacing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079AC24">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AE98DE3">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7F6F76A">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A5FFFD7">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6EA67B2">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F8C5A2D">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E6D70AA">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8ECCF43">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9C41A3D">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5869AE">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072CAE">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D2B1CB2">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025CC82">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C1C90FB">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51F8E34">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AF25127">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229CC3C">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7A7ADF1">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884275">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0009B5B">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57CED17">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B3FE7F3">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0FAA3D9">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C9663C">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5EAE658">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94B7BD0">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6DB35AE9">
      <w:pPr>
        <w:spacing w:line="580" w:lineRule="exact"/>
        <w:rPr>
          <w:rFonts w:ascii="Times New Roman" w:hAnsi="Times New Roman" w:eastAsia="仿宋_GB2312" w:cs="Times New Roman"/>
          <w:sz w:val="32"/>
          <w:szCs w:val="32"/>
        </w:rPr>
      </w:pPr>
    </w:p>
    <w:p w14:paraId="3BADC986">
      <w:pPr>
        <w:spacing w:line="580" w:lineRule="exact"/>
        <w:rPr>
          <w:rFonts w:ascii="Times New Roman" w:hAnsi="Times New Roman" w:eastAsia="仿宋_GB2312" w:cs="Times New Roman"/>
          <w:bCs/>
          <w:sz w:val="32"/>
          <w:szCs w:val="32"/>
          <w:highlight w:val="yellow"/>
        </w:rPr>
      </w:pPr>
      <w:r>
        <w:rPr>
          <w:rFonts w:ascii="Times New Roman" w:hAnsi="Times New Roman" w:eastAsia="仿宋_GB2312" w:cs="Times New Roman"/>
          <w:sz w:val="32"/>
          <w:szCs w:val="32"/>
          <w:highlight w:val="green"/>
        </w:rPr>
        <w:t>(各部门应根据本部门实际情况,对公开的本部门决算信息中相关专业性较强的名词进行必要解释和说明，包含但不限于以下名词解释。)</w:t>
      </w:r>
    </w:p>
    <w:p w14:paraId="0E4EE516">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739B326A">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7B8DDC18">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4C7C9912">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7B9AF410">
      <w:pPr>
        <w:pStyle w:val="1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36421474">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1264652F">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BD0C27C">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74317901">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399EDD5A">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487AF05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13FB3545">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1F49EA8">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A2037C9">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BAA4EEA">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34E9EE7A">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53998D71">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18A16422">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CD958B5">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幼圆">
    <w:panose1 w:val="0201050906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DejaVu Sans">
    <w:altName w:val="Segoe Print"/>
    <w:panose1 w:val="020B0603030804020204"/>
    <w:charset w:val="00"/>
    <w:family w:val="auto"/>
    <w:pitch w:val="default"/>
    <w:sig w:usb0="00000000" w:usb1="00000000" w:usb2="0A246029" w:usb3="0400200C" w:csb0="600001FF" w:csb1="DFFF0000"/>
  </w:font>
  <w:font w:name="方正仿宋_GB2312">
    <w:altName w:val="仿宋"/>
    <w:panose1 w:val="00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1A5F4">
    <w:pPr>
      <w:pStyle w:val="5"/>
      <w:jc w:val="center"/>
    </w:pPr>
  </w:p>
  <w:p w14:paraId="3D1AF605">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EndPr>
      <w:rPr>
        <w:rFonts w:ascii="Times New Roman" w:hAnsi="Times New Roman" w:cs="Times New Roman"/>
        <w:sz w:val="28"/>
        <w:szCs w:val="28"/>
      </w:rPr>
    </w:sdtEndPr>
    <w:sdtContent>
      <w:p w14:paraId="27EA6586">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28</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592A6F74">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3D91E5">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E88D79">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AC084">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484A8">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3ZjEzYzcyNWRlOTE1OGUxMWFlNWQxOWRhODI2YzYifQ=="/>
  </w:docVars>
  <w:rsids>
    <w:rsidRoot w:val="000807B9"/>
    <w:rsid w:val="000807B9"/>
    <w:rsid w:val="000E6F60"/>
    <w:rsid w:val="001243B4"/>
    <w:rsid w:val="00125D76"/>
    <w:rsid w:val="00127E4E"/>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40C19"/>
    <w:rsid w:val="00A5208A"/>
    <w:rsid w:val="00A61549"/>
    <w:rsid w:val="00A866E4"/>
    <w:rsid w:val="00A9383B"/>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61D90"/>
    <w:rsid w:val="00EA6A18"/>
    <w:rsid w:val="00ED6494"/>
    <w:rsid w:val="00F565FC"/>
    <w:rsid w:val="00F94EBA"/>
    <w:rsid w:val="00F95C94"/>
    <w:rsid w:val="00FB1487"/>
    <w:rsid w:val="00FC7282"/>
    <w:rsid w:val="00FD16C8"/>
    <w:rsid w:val="01A131D1"/>
    <w:rsid w:val="030E7E36"/>
    <w:rsid w:val="03724869"/>
    <w:rsid w:val="07106873"/>
    <w:rsid w:val="087F635C"/>
    <w:rsid w:val="091C32AD"/>
    <w:rsid w:val="0B8F2FBD"/>
    <w:rsid w:val="10262412"/>
    <w:rsid w:val="12723F3D"/>
    <w:rsid w:val="12816876"/>
    <w:rsid w:val="15487CC5"/>
    <w:rsid w:val="15DA1475"/>
    <w:rsid w:val="16D9794A"/>
    <w:rsid w:val="17445DA5"/>
    <w:rsid w:val="17837F50"/>
    <w:rsid w:val="182F1538"/>
    <w:rsid w:val="18F13BDB"/>
    <w:rsid w:val="192817FA"/>
    <w:rsid w:val="1BCF29E2"/>
    <w:rsid w:val="1CF540E9"/>
    <w:rsid w:val="1DA376A1"/>
    <w:rsid w:val="1DB71419"/>
    <w:rsid w:val="1E933BB9"/>
    <w:rsid w:val="231D65B1"/>
    <w:rsid w:val="24751C29"/>
    <w:rsid w:val="256D7E07"/>
    <w:rsid w:val="26924756"/>
    <w:rsid w:val="27473793"/>
    <w:rsid w:val="28A32C4B"/>
    <w:rsid w:val="28CF57EE"/>
    <w:rsid w:val="2916341D"/>
    <w:rsid w:val="2964062C"/>
    <w:rsid w:val="2BAC159C"/>
    <w:rsid w:val="2BCE7FDF"/>
    <w:rsid w:val="2DB759F2"/>
    <w:rsid w:val="305807BF"/>
    <w:rsid w:val="31F36233"/>
    <w:rsid w:val="321B7CF6"/>
    <w:rsid w:val="32354CF9"/>
    <w:rsid w:val="32711055"/>
    <w:rsid w:val="34CB5C5B"/>
    <w:rsid w:val="3529097C"/>
    <w:rsid w:val="378E2D18"/>
    <w:rsid w:val="39CD5D7A"/>
    <w:rsid w:val="3AB02799"/>
    <w:rsid w:val="3E3C527C"/>
    <w:rsid w:val="3EE21939"/>
    <w:rsid w:val="40A871F2"/>
    <w:rsid w:val="40C652D1"/>
    <w:rsid w:val="42B850ED"/>
    <w:rsid w:val="45F13468"/>
    <w:rsid w:val="47D128CC"/>
    <w:rsid w:val="48A62B29"/>
    <w:rsid w:val="48BB399F"/>
    <w:rsid w:val="491C63D6"/>
    <w:rsid w:val="495F62C2"/>
    <w:rsid w:val="4B2711BE"/>
    <w:rsid w:val="4E84363C"/>
    <w:rsid w:val="4F061AB2"/>
    <w:rsid w:val="4F1C6304"/>
    <w:rsid w:val="50E27F05"/>
    <w:rsid w:val="511A2C8A"/>
    <w:rsid w:val="51EC6D69"/>
    <w:rsid w:val="53350000"/>
    <w:rsid w:val="54174F4C"/>
    <w:rsid w:val="543F741C"/>
    <w:rsid w:val="55CF47D0"/>
    <w:rsid w:val="57C33EC0"/>
    <w:rsid w:val="59760FEE"/>
    <w:rsid w:val="5AA31831"/>
    <w:rsid w:val="5B75607A"/>
    <w:rsid w:val="5BFA5565"/>
    <w:rsid w:val="5E1C6E5F"/>
    <w:rsid w:val="5F0D24D7"/>
    <w:rsid w:val="62456545"/>
    <w:rsid w:val="62C236F2"/>
    <w:rsid w:val="65A0363E"/>
    <w:rsid w:val="65C21C5B"/>
    <w:rsid w:val="67641A88"/>
    <w:rsid w:val="68EF7116"/>
    <w:rsid w:val="6A4E4CCC"/>
    <w:rsid w:val="6A8C0276"/>
    <w:rsid w:val="6AB9362D"/>
    <w:rsid w:val="6AE674BA"/>
    <w:rsid w:val="6B376C47"/>
    <w:rsid w:val="6C5D448C"/>
    <w:rsid w:val="6C77379F"/>
    <w:rsid w:val="6E943ADE"/>
    <w:rsid w:val="6EAE5472"/>
    <w:rsid w:val="6EC67C3A"/>
    <w:rsid w:val="6F394D3C"/>
    <w:rsid w:val="6F651FD5"/>
    <w:rsid w:val="705B5186"/>
    <w:rsid w:val="71A861A9"/>
    <w:rsid w:val="737A3B75"/>
    <w:rsid w:val="74123DAE"/>
    <w:rsid w:val="758918C0"/>
    <w:rsid w:val="759F4EC1"/>
    <w:rsid w:val="75CB3D87"/>
    <w:rsid w:val="76872831"/>
    <w:rsid w:val="7688758C"/>
    <w:rsid w:val="76EC6CDB"/>
    <w:rsid w:val="776C4A5C"/>
    <w:rsid w:val="777E7AD1"/>
    <w:rsid w:val="77A55067"/>
    <w:rsid w:val="78A07BDA"/>
    <w:rsid w:val="79837AD1"/>
    <w:rsid w:val="79A42556"/>
    <w:rsid w:val="7BE10C35"/>
    <w:rsid w:val="7D603DDC"/>
    <w:rsid w:val="7DD51E8B"/>
    <w:rsid w:val="7DFE76EE"/>
    <w:rsid w:val="7F6C6A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4"/>
    <w:qFormat/>
    <w:uiPriority w:val="0"/>
    <w:pPr>
      <w:spacing w:after="120"/>
    </w:pPr>
  </w:style>
  <w:style w:type="paragraph" w:styleId="4">
    <w:name w:val="Balloon Text"/>
    <w:basedOn w:val="1"/>
    <w:link w:val="16"/>
    <w:qFormat/>
    <w:uiPriority w:val="0"/>
    <w:rPr>
      <w:sz w:val="18"/>
      <w:szCs w:val="18"/>
    </w:r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link w:val="1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unhideWhenUsed/>
    <w:qFormat/>
    <w:uiPriority w:val="99"/>
    <w:pPr>
      <w:spacing w:beforeAutospacing="1" w:afterAutospacing="1"/>
      <w:jc w:val="left"/>
    </w:pPr>
    <w:rPr>
      <w:rFonts w:cs="Times New Roman"/>
      <w:kern w:val="0"/>
      <w:sz w:val="24"/>
    </w:rPr>
  </w:style>
  <w:style w:type="paragraph" w:styleId="8">
    <w:name w:val="Body Text First Indent"/>
    <w:basedOn w:val="3"/>
    <w:link w:val="25"/>
    <w:qFormat/>
    <w:uiPriority w:val="0"/>
    <w:pPr>
      <w:ind w:firstLine="420" w:firstLineChars="100"/>
    </w:pPr>
  </w:style>
  <w:style w:type="table" w:styleId="10">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2">
    <w:name w:val="标题 1 Char"/>
    <w:basedOn w:val="11"/>
    <w:link w:val="2"/>
    <w:qFormat/>
    <w:uiPriority w:val="0"/>
    <w:rPr>
      <w:b/>
      <w:bCs/>
      <w:kern w:val="44"/>
      <w:sz w:val="44"/>
      <w:szCs w:val="44"/>
    </w:rPr>
  </w:style>
  <w:style w:type="character" w:customStyle="1" w:styleId="13">
    <w:name w:val="页脚 Char"/>
    <w:basedOn w:val="11"/>
    <w:link w:val="5"/>
    <w:qFormat/>
    <w:uiPriority w:val="99"/>
    <w:rPr>
      <w:sz w:val="18"/>
      <w:szCs w:val="18"/>
    </w:rPr>
  </w:style>
  <w:style w:type="character" w:customStyle="1" w:styleId="14">
    <w:name w:val="页眉 Char"/>
    <w:basedOn w:val="11"/>
    <w:link w:val="6"/>
    <w:qFormat/>
    <w:uiPriority w:val="0"/>
    <w:rPr>
      <w:sz w:val="18"/>
      <w:szCs w:val="18"/>
    </w:rPr>
  </w:style>
  <w:style w:type="paragraph" w:styleId="15">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6">
    <w:name w:val="批注框文本 Char"/>
    <w:basedOn w:val="11"/>
    <w:link w:val="4"/>
    <w:qFormat/>
    <w:uiPriority w:val="99"/>
    <w:rPr>
      <w:sz w:val="18"/>
      <w:szCs w:val="18"/>
    </w:rPr>
  </w:style>
  <w:style w:type="character" w:customStyle="1" w:styleId="17">
    <w:name w:val="font11"/>
    <w:basedOn w:val="11"/>
    <w:qFormat/>
    <w:uiPriority w:val="0"/>
    <w:rPr>
      <w:rFonts w:hint="eastAsia" w:ascii="宋体" w:hAnsi="宋体" w:eastAsia="宋体" w:cs="宋体"/>
      <w:color w:val="000000"/>
      <w:sz w:val="20"/>
      <w:szCs w:val="20"/>
      <w:u w:val="none"/>
    </w:rPr>
  </w:style>
  <w:style w:type="character" w:customStyle="1" w:styleId="18">
    <w:name w:val="font01"/>
    <w:basedOn w:val="11"/>
    <w:qFormat/>
    <w:uiPriority w:val="0"/>
    <w:rPr>
      <w:rFonts w:hint="eastAsia" w:ascii="宋体" w:hAnsi="宋体" w:eastAsia="宋体" w:cs="宋体"/>
      <w:color w:val="000000"/>
      <w:sz w:val="22"/>
      <w:szCs w:val="22"/>
      <w:u w:val="none"/>
    </w:rPr>
  </w:style>
  <w:style w:type="character" w:customStyle="1" w:styleId="19">
    <w:name w:val="font41"/>
    <w:basedOn w:val="11"/>
    <w:qFormat/>
    <w:uiPriority w:val="0"/>
    <w:rPr>
      <w:rFonts w:hint="eastAsia" w:ascii="宋体" w:hAnsi="宋体" w:eastAsia="宋体" w:cs="宋体"/>
      <w:color w:val="000000"/>
      <w:sz w:val="24"/>
      <w:szCs w:val="24"/>
      <w:u w:val="none"/>
    </w:rPr>
  </w:style>
  <w:style w:type="character" w:customStyle="1" w:styleId="20">
    <w:name w:val="font31"/>
    <w:basedOn w:val="11"/>
    <w:qFormat/>
    <w:uiPriority w:val="0"/>
    <w:rPr>
      <w:rFonts w:hint="eastAsia" w:ascii="华文中宋" w:hAnsi="华文中宋" w:eastAsia="华文中宋" w:cs="华文中宋"/>
      <w:color w:val="000000"/>
      <w:sz w:val="32"/>
      <w:szCs w:val="32"/>
      <w:u w:val="none"/>
    </w:rPr>
  </w:style>
  <w:style w:type="character" w:customStyle="1" w:styleId="21">
    <w:name w:val="font91"/>
    <w:basedOn w:val="11"/>
    <w:qFormat/>
    <w:uiPriority w:val="0"/>
    <w:rPr>
      <w:rFonts w:hint="eastAsia" w:ascii="华文中宋" w:hAnsi="华文中宋" w:eastAsia="华文中宋" w:cs="华文中宋"/>
      <w:color w:val="000000"/>
      <w:sz w:val="32"/>
      <w:szCs w:val="32"/>
      <w:u w:val="none"/>
    </w:rPr>
  </w:style>
  <w:style w:type="character" w:customStyle="1" w:styleId="22">
    <w:name w:val="font51"/>
    <w:basedOn w:val="11"/>
    <w:qFormat/>
    <w:uiPriority w:val="0"/>
    <w:rPr>
      <w:rFonts w:hint="eastAsia" w:ascii="宋体" w:hAnsi="宋体" w:eastAsia="宋体" w:cs="宋体"/>
      <w:color w:val="000000"/>
      <w:sz w:val="24"/>
      <w:szCs w:val="24"/>
      <w:u w:val="none"/>
    </w:rPr>
  </w:style>
  <w:style w:type="paragraph" w:styleId="23">
    <w:name w:val="List Paragraph"/>
    <w:basedOn w:val="1"/>
    <w:semiHidden/>
    <w:unhideWhenUsed/>
    <w:qFormat/>
    <w:uiPriority w:val="99"/>
    <w:pPr>
      <w:ind w:firstLine="420" w:firstLineChars="200"/>
    </w:pPr>
  </w:style>
  <w:style w:type="character" w:customStyle="1" w:styleId="24">
    <w:name w:val="正文文本 Char"/>
    <w:basedOn w:val="11"/>
    <w:link w:val="3"/>
    <w:semiHidden/>
    <w:qFormat/>
    <w:uiPriority w:val="99"/>
  </w:style>
  <w:style w:type="character" w:customStyle="1" w:styleId="25">
    <w:name w:val="正文首行缩进 Char"/>
    <w:basedOn w:val="24"/>
    <w:link w:val="8"/>
    <w:qFormat/>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3.sv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126.35</c:v>
                </c:pt>
                <c:pt idx="1">
                  <c:v>96.49</c:v>
                </c:pt>
              </c:numCache>
            </c:numRef>
          </c:val>
        </c:ser>
        <c:dLbls>
          <c:showLegendKey val="0"/>
          <c:showVal val="1"/>
          <c:showCatName val="0"/>
          <c:showSerName val="0"/>
          <c:showPercent val="0"/>
          <c:showBubbleSize val="0"/>
        </c:dLbls>
        <c:gapWidth val="246"/>
        <c:overlap val="-28"/>
        <c:axId val="132037120"/>
        <c:axId val="131952000"/>
      </c:barChart>
      <c:catAx>
        <c:axId val="13203712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1952000"/>
        <c:crosses val="autoZero"/>
        <c:auto val="1"/>
        <c:lblAlgn val="ctr"/>
        <c:lblOffset val="100"/>
        <c:noMultiLvlLbl val="0"/>
      </c:catAx>
      <c:valAx>
        <c:axId val="1319520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2037120"/>
        <c:crosses val="autoZero"/>
        <c:crossBetween val="between"/>
      </c:valAx>
      <c:spPr>
        <a:noFill/>
        <a:ln>
          <a:noFill/>
        </a:ln>
        <a:effectLst/>
      </c:spPr>
    </c:plotArea>
    <c:plotVisOnly val="1"/>
    <c:dispBlanksAs val="gap"/>
    <c:showDLblsOverMax val="0"/>
    <c:extLst>
      <c:ext uri="{0b15fc19-7d7d-44ad-8c2d-2c3a37ce22c3}">
        <chartProps xmlns="https://web.wps.cn/et/2018/main" chartId="{09639e53-a236-4e27-9745-19a29c882b1f}"/>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964894.01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bd42529-99cf-45e3-bfa1-3d8b9f60b05b}"/>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925048.06</c:v>
                </c:pt>
                <c:pt idx="1">
                  <c:v>38096.21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0dd8577-ad96-439a-949c-3a3291197c80}"/>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125.06</c:v>
                </c:pt>
                <c:pt idx="1">
                  <c:v>125.05</c:v>
                </c:pt>
                <c:pt idx="2">
                  <c:v>125.06</c:v>
                </c:pt>
                <c:pt idx="3">
                  <c:v>125.05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96.49</c:v>
                </c:pt>
                <c:pt idx="1">
                  <c:v>96.31</c:v>
                </c:pt>
                <c:pt idx="2">
                  <c:v>96.49</c:v>
                </c:pt>
                <c:pt idx="3">
                  <c:v>96.31</c:v>
                </c:pt>
                <c:pt idx="4">
                  <c:v>0</c:v>
                </c:pt>
                <c:pt idx="5">
                  <c:v>0</c:v>
                </c:pt>
                <c:pt idx="6">
                  <c:v>0</c:v>
                </c:pt>
                <c:pt idx="7">
                  <c:v>0</c:v>
                </c:pt>
              </c:numCache>
            </c:numRef>
          </c:val>
        </c:ser>
        <c:dLbls>
          <c:showLegendKey val="0"/>
          <c:showVal val="1"/>
          <c:showCatName val="0"/>
          <c:showSerName val="0"/>
          <c:showPercent val="0"/>
          <c:showBubbleSize val="0"/>
        </c:dLbls>
        <c:gapWidth val="246"/>
        <c:overlap val="-28"/>
        <c:axId val="165607424"/>
        <c:axId val="131954880"/>
      </c:barChart>
      <c:catAx>
        <c:axId val="165607424"/>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1954880"/>
        <c:crosses val="autoZero"/>
        <c:auto val="1"/>
        <c:lblAlgn val="ctr"/>
        <c:lblOffset val="100"/>
        <c:noMultiLvlLbl val="0"/>
      </c:catAx>
      <c:valAx>
        <c:axId val="13195488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560742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0b1df02-1f40-4068-85a4-da17225d34c9}"/>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3761778207297"/>
          <c:y val="0.253081172970675"/>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108.17</c:v>
                </c:pt>
                <c:pt idx="1">
                  <c:v>108.17</c:v>
                </c:pt>
                <c:pt idx="2">
                  <c:v>108.17</c:v>
                </c:pt>
                <c:pt idx="3">
                  <c:v>108.17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96.49</c:v>
                </c:pt>
                <c:pt idx="1">
                  <c:v>96.31</c:v>
                </c:pt>
                <c:pt idx="2">
                  <c:v>96.49</c:v>
                </c:pt>
                <c:pt idx="3">
                  <c:v>96.31</c:v>
                </c:pt>
                <c:pt idx="4">
                  <c:v>0</c:v>
                </c:pt>
                <c:pt idx="5">
                  <c:v>0</c:v>
                </c:pt>
                <c:pt idx="6">
                  <c:v>0</c:v>
                </c:pt>
                <c:pt idx="7">
                  <c:v>0</c:v>
                </c:pt>
              </c:numCache>
            </c:numRef>
          </c:val>
        </c:ser>
        <c:dLbls>
          <c:showLegendKey val="0"/>
          <c:showVal val="1"/>
          <c:showCatName val="0"/>
          <c:showSerName val="0"/>
          <c:showPercent val="0"/>
          <c:showBubbleSize val="0"/>
        </c:dLbls>
        <c:gapWidth val="150"/>
        <c:axId val="166678016"/>
        <c:axId val="293969920"/>
      </c:barChart>
      <c:catAx>
        <c:axId val="1666780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93969920"/>
        <c:crosses val="autoZero"/>
        <c:auto val="1"/>
        <c:lblAlgn val="ctr"/>
        <c:lblOffset val="100"/>
        <c:noMultiLvlLbl val="0"/>
      </c:catAx>
      <c:valAx>
        <c:axId val="29396992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667801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ce505d2c-b21c-4c34-87bf-091a115716d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85.2</c:v>
                </c:pt>
                <c:pt idx="8">
                  <c:v>4.61</c:v>
                </c:pt>
                <c:pt idx="9">
                  <c:v>0</c:v>
                </c:pt>
                <c:pt idx="10">
                  <c:v>0</c:v>
                </c:pt>
                <c:pt idx="11">
                  <c:v>0</c:v>
                </c:pt>
                <c:pt idx="12">
                  <c:v>0</c:v>
                </c:pt>
                <c:pt idx="13">
                  <c:v>0</c:v>
                </c:pt>
                <c:pt idx="14">
                  <c:v>0</c:v>
                </c:pt>
                <c:pt idx="15">
                  <c:v>0</c:v>
                </c:pt>
                <c:pt idx="16">
                  <c:v>0</c:v>
                </c:pt>
                <c:pt idx="17">
                  <c:v>0</c:v>
                </c:pt>
                <c:pt idx="18">
                  <c:v>6.51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615da06-7464-4a5a-87a9-5e19a1b6667c}"/>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8"/>
    <customShpInfo spid="_x0000_s1032"/>
  </customShpExts>
  <s:tags>
    <s:tag s:spid="_x0000_s1032">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37</Pages>
  <Words>14</Words>
  <Characters>14</Characters>
  <Lines>109</Lines>
  <Paragraphs>30</Paragraphs>
  <TotalTime>2</TotalTime>
  <ScaleCrop>false</ScaleCrop>
  <LinksUpToDate>false</LinksUpToDate>
  <CharactersWithSpaces>14</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2025-09-23T12:28:00Z</dcterms:created>
  <dc:creator>user</dc:creator>
  <cp:lastModifiedBy>图个安稳</cp:lastModifiedBy>
  <cp:lastPrinted>2025-07-30T14:51:00Z</cp:lastPrinted>
  <dcterms:modified xsi:type="dcterms:W3CDTF">2025-09-23T06:41:43Z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eyJoZGlkIjoiYWJlNDQwYjI5MGVhMjk0OGU1MjRjNjg4MmUzNGZlNzMiLCJ1c2VySWQiOiI1MzAwMTc5ODYifQ==</vt:lpwstr>
  </property>
  <property fmtid="{D5CDD505-2E9C-101B-9397-08002B2CF9AE}" pid="3" name="KSOProductBuildVer">
    <vt:lpwstr>2052-12.1.0.22089</vt:lpwstr>
  </property>
  <property fmtid="{D5CDD505-2E9C-101B-9397-08002B2CF9AE}" pid="4" name="ICV">
    <vt:lpwstr>B21D18FB37274BA8A00E3C6917B1CC0E_12</vt:lpwstr>
  </property>
</Properties>
</file>